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053A06" w14:textId="77777777" w:rsidR="004079FB" w:rsidRDefault="004079FB">
      <w:pPr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1"/>
        <w:gridCol w:w="8313"/>
      </w:tblGrid>
      <w:tr w:rsidR="007753DD" w14:paraId="3527DCBB" w14:textId="77777777" w:rsidTr="007A5049">
        <w:tc>
          <w:tcPr>
            <w:tcW w:w="10368" w:type="dxa"/>
            <w:gridSpan w:val="2"/>
            <w:shd w:val="clear" w:color="auto" w:fill="C5E0B3" w:themeFill="accent6" w:themeFillTint="66"/>
          </w:tcPr>
          <w:p w14:paraId="128FE3EE" w14:textId="77777777" w:rsidR="007753DD" w:rsidRPr="007A5049" w:rsidRDefault="007753DD" w:rsidP="007753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049">
              <w:rPr>
                <w:rFonts w:ascii="Times New Roman" w:hAnsi="Times New Roman" w:cs="Times New Roman"/>
                <w:b/>
                <w:sz w:val="24"/>
                <w:szCs w:val="24"/>
              </w:rPr>
              <w:t>CUSTOMER INFORMATION</w:t>
            </w:r>
          </w:p>
        </w:tc>
      </w:tr>
      <w:tr w:rsidR="00217AD7" w14:paraId="17207961" w14:textId="77777777" w:rsidTr="007D2B56">
        <w:tc>
          <w:tcPr>
            <w:tcW w:w="1908" w:type="dxa"/>
          </w:tcPr>
          <w:p w14:paraId="554BBF69" w14:textId="77777777" w:rsidR="00217AD7" w:rsidRPr="00E76B3E" w:rsidRDefault="00217AD7">
            <w:pPr>
              <w:rPr>
                <w:rFonts w:ascii="Times New Roman" w:hAnsi="Times New Roman" w:cs="Times New Roman"/>
                <w:b/>
              </w:rPr>
            </w:pPr>
            <w:r w:rsidRPr="00E76B3E">
              <w:rPr>
                <w:rFonts w:ascii="Times New Roman" w:hAnsi="Times New Roman" w:cs="Times New Roman"/>
                <w:b/>
              </w:rPr>
              <w:t>DATE</w:t>
            </w:r>
          </w:p>
        </w:tc>
        <w:tc>
          <w:tcPr>
            <w:tcW w:w="8460" w:type="dxa"/>
          </w:tcPr>
          <w:p w14:paraId="55FAF1F0" w14:textId="77777777" w:rsidR="00217AD7" w:rsidRDefault="00217AD7">
            <w:pPr>
              <w:rPr>
                <w:rFonts w:ascii="Times New Roman" w:hAnsi="Times New Roman" w:cs="Times New Roman"/>
              </w:rPr>
            </w:pPr>
          </w:p>
        </w:tc>
      </w:tr>
      <w:tr w:rsidR="00217AD7" w14:paraId="1AD7E3C0" w14:textId="77777777" w:rsidTr="007D2B56">
        <w:tc>
          <w:tcPr>
            <w:tcW w:w="1908" w:type="dxa"/>
          </w:tcPr>
          <w:p w14:paraId="53DD3503" w14:textId="77777777" w:rsidR="00217AD7" w:rsidRPr="00E76B3E" w:rsidRDefault="00217AD7">
            <w:pPr>
              <w:rPr>
                <w:rFonts w:ascii="Times New Roman" w:hAnsi="Times New Roman" w:cs="Times New Roman"/>
                <w:b/>
              </w:rPr>
            </w:pPr>
            <w:r w:rsidRPr="00E76B3E">
              <w:rPr>
                <w:rFonts w:ascii="Times New Roman" w:hAnsi="Times New Roman" w:cs="Times New Roman"/>
                <w:b/>
              </w:rPr>
              <w:t>COMPANY</w:t>
            </w:r>
          </w:p>
        </w:tc>
        <w:tc>
          <w:tcPr>
            <w:tcW w:w="8460" w:type="dxa"/>
          </w:tcPr>
          <w:p w14:paraId="68478576" w14:textId="77777777" w:rsidR="00217AD7" w:rsidRDefault="00217AD7">
            <w:pPr>
              <w:rPr>
                <w:rFonts w:ascii="Times New Roman" w:hAnsi="Times New Roman" w:cs="Times New Roman"/>
              </w:rPr>
            </w:pPr>
          </w:p>
        </w:tc>
      </w:tr>
      <w:tr w:rsidR="00217AD7" w14:paraId="249ADF4F" w14:textId="77777777" w:rsidTr="007D2B56">
        <w:tc>
          <w:tcPr>
            <w:tcW w:w="1908" w:type="dxa"/>
          </w:tcPr>
          <w:p w14:paraId="6748F518" w14:textId="77777777" w:rsidR="00217AD7" w:rsidRPr="00E76B3E" w:rsidRDefault="00217AD7">
            <w:pPr>
              <w:rPr>
                <w:rFonts w:ascii="Times New Roman" w:hAnsi="Times New Roman" w:cs="Times New Roman"/>
                <w:b/>
              </w:rPr>
            </w:pPr>
            <w:r w:rsidRPr="00E76B3E">
              <w:rPr>
                <w:rFonts w:ascii="Times New Roman" w:hAnsi="Times New Roman" w:cs="Times New Roman"/>
                <w:b/>
              </w:rPr>
              <w:t>POC</w:t>
            </w:r>
          </w:p>
        </w:tc>
        <w:tc>
          <w:tcPr>
            <w:tcW w:w="8460" w:type="dxa"/>
          </w:tcPr>
          <w:p w14:paraId="74EF8A55" w14:textId="77777777" w:rsidR="00217AD7" w:rsidRDefault="00217AD7">
            <w:pPr>
              <w:rPr>
                <w:rFonts w:ascii="Times New Roman" w:hAnsi="Times New Roman" w:cs="Times New Roman"/>
              </w:rPr>
            </w:pPr>
          </w:p>
        </w:tc>
      </w:tr>
      <w:tr w:rsidR="00217AD7" w14:paraId="4C3CC366" w14:textId="77777777" w:rsidTr="007D2B56">
        <w:tc>
          <w:tcPr>
            <w:tcW w:w="1908" w:type="dxa"/>
          </w:tcPr>
          <w:p w14:paraId="64759A10" w14:textId="77777777" w:rsidR="00217AD7" w:rsidRPr="00E76B3E" w:rsidRDefault="00217AD7">
            <w:pPr>
              <w:rPr>
                <w:rFonts w:ascii="Times New Roman" w:hAnsi="Times New Roman" w:cs="Times New Roman"/>
                <w:b/>
              </w:rPr>
            </w:pPr>
            <w:r w:rsidRPr="00E76B3E">
              <w:rPr>
                <w:rFonts w:ascii="Times New Roman" w:hAnsi="Times New Roman" w:cs="Times New Roman"/>
                <w:b/>
              </w:rPr>
              <w:t>PHONE</w:t>
            </w:r>
            <w:r w:rsidR="007D2B56">
              <w:rPr>
                <w:rFonts w:ascii="Times New Roman" w:hAnsi="Times New Roman" w:cs="Times New Roman"/>
                <w:b/>
              </w:rPr>
              <w:t>/E-MAIL</w:t>
            </w:r>
          </w:p>
        </w:tc>
        <w:tc>
          <w:tcPr>
            <w:tcW w:w="8460" w:type="dxa"/>
          </w:tcPr>
          <w:p w14:paraId="0EA432C7" w14:textId="77777777" w:rsidR="00217AD7" w:rsidRDefault="00217AD7">
            <w:pPr>
              <w:rPr>
                <w:rFonts w:ascii="Times New Roman" w:hAnsi="Times New Roman" w:cs="Times New Roman"/>
              </w:rPr>
            </w:pPr>
          </w:p>
        </w:tc>
      </w:tr>
    </w:tbl>
    <w:p w14:paraId="5221085B" w14:textId="77777777" w:rsidR="001E33D7" w:rsidRDefault="001E33D7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4"/>
        <w:gridCol w:w="2113"/>
        <w:gridCol w:w="1791"/>
        <w:gridCol w:w="1747"/>
        <w:gridCol w:w="1729"/>
      </w:tblGrid>
      <w:tr w:rsidR="007A5049" w14:paraId="3827A793" w14:textId="77777777" w:rsidTr="00624003">
        <w:tc>
          <w:tcPr>
            <w:tcW w:w="10440" w:type="dxa"/>
            <w:gridSpan w:val="5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584A5EE7" w14:textId="77777777" w:rsidR="007A5049" w:rsidRPr="007A5049" w:rsidRDefault="007A5049" w:rsidP="009B2F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THERMOCOUPLE</w:t>
            </w:r>
          </w:p>
        </w:tc>
      </w:tr>
      <w:tr w:rsidR="00624003" w14:paraId="6147646C" w14:textId="77777777" w:rsidTr="00624003">
        <w:trPr>
          <w:trHeight w:val="561"/>
        </w:trPr>
        <w:tc>
          <w:tcPr>
            <w:tcW w:w="2898" w:type="dxa"/>
            <w:vMerge w:val="restart"/>
            <w:shd w:val="clear" w:color="auto" w:fill="FFFF99"/>
            <w:vAlign w:val="center"/>
          </w:tcPr>
          <w:p w14:paraId="64547C34" w14:textId="77777777" w:rsidR="00624003" w:rsidRPr="00924CDC" w:rsidRDefault="00624003" w:rsidP="00924CD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INSTRUMENT NAME</w:t>
            </w:r>
            <w:r w:rsidRPr="008A17F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</w:p>
        </w:tc>
        <w:tc>
          <w:tcPr>
            <w:tcW w:w="2160" w:type="dxa"/>
            <w:vMerge w:val="restart"/>
            <w:shd w:val="clear" w:color="auto" w:fill="FFFF99"/>
            <w:vAlign w:val="center"/>
          </w:tcPr>
          <w:p w14:paraId="182DD3E0" w14:textId="77777777" w:rsidR="00624003" w:rsidRDefault="00624003" w:rsidP="00924CD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WIRE LENGTH</w:t>
            </w:r>
          </w:p>
          <w:p w14:paraId="3125EAF4" w14:textId="77777777" w:rsidR="00624003" w:rsidRPr="00924CDC" w:rsidRDefault="00624003" w:rsidP="00924CD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VERIFIED</w:t>
            </w:r>
          </w:p>
        </w:tc>
        <w:tc>
          <w:tcPr>
            <w:tcW w:w="1800" w:type="dxa"/>
            <w:vMerge w:val="restart"/>
            <w:shd w:val="clear" w:color="auto" w:fill="FFFF99"/>
            <w:vAlign w:val="center"/>
          </w:tcPr>
          <w:p w14:paraId="16B35D6C" w14:textId="77777777" w:rsidR="00624003" w:rsidRPr="00924CDC" w:rsidRDefault="00624003" w:rsidP="006240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POLARITY SENSITIVITY CHECK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</w:p>
        </w:tc>
        <w:tc>
          <w:tcPr>
            <w:tcW w:w="3582" w:type="dxa"/>
            <w:gridSpan w:val="2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7A13B659" w14:textId="77777777" w:rsidR="00624003" w:rsidRPr="00924CDC" w:rsidRDefault="00624003" w:rsidP="006240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RESISTANCE </w:t>
            </w:r>
            <w:r w:rsidRPr="00924CDC">
              <w:rPr>
                <w:rFonts w:ascii="Times New Roman" w:hAnsi="Times New Roman" w:cs="Times New Roman"/>
                <w:b/>
              </w:rPr>
              <w:t>(</w:t>
            </w:r>
            <w:r w:rsidRPr="00924CDC">
              <w:rPr>
                <w:rFonts w:ascii="Arno Pro" w:hAnsi="Arno Pro" w:cs="Arno Pro"/>
                <w:b/>
                <w:sz w:val="23"/>
                <w:szCs w:val="23"/>
              </w:rPr>
              <w:t>Ω</w:t>
            </w:r>
            <w:r w:rsidRPr="00924CDC">
              <w:rPr>
                <w:rFonts w:ascii="Times New Roman" w:hAnsi="Times New Roman" w:cs="Times New Roman"/>
                <w:b/>
              </w:rPr>
              <w:t>)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</w:tr>
      <w:tr w:rsidR="00624003" w14:paraId="0182C250" w14:textId="77777777" w:rsidTr="00624003">
        <w:trPr>
          <w:trHeight w:val="377"/>
        </w:trPr>
        <w:tc>
          <w:tcPr>
            <w:tcW w:w="2898" w:type="dxa"/>
            <w:vMerge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0AE47940" w14:textId="77777777" w:rsidR="00624003" w:rsidRDefault="00624003" w:rsidP="00924C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7A0C42F2" w14:textId="77777777" w:rsidR="00624003" w:rsidRDefault="00624003" w:rsidP="00924C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43712EAE" w14:textId="77777777" w:rsidR="00624003" w:rsidRDefault="00624003" w:rsidP="00924C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6818B149" w14:textId="77777777" w:rsidR="00624003" w:rsidRDefault="00624003" w:rsidP="006240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Pre-Ship</w:t>
            </w:r>
          </w:p>
        </w:tc>
        <w:tc>
          <w:tcPr>
            <w:tcW w:w="1782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14:paraId="06456F32" w14:textId="77777777" w:rsidR="00183346" w:rsidRDefault="00624003" w:rsidP="006240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Pre-Test</w:t>
            </w:r>
            <w:r w:rsidR="00183346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65622D3" w14:textId="4916AF07" w:rsidR="00624003" w:rsidRDefault="00183346" w:rsidP="006240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@ ARC</w:t>
            </w:r>
          </w:p>
        </w:tc>
      </w:tr>
      <w:tr w:rsidR="00E30B0F" w14:paraId="40D5EC46" w14:textId="77777777" w:rsidTr="00E30B0F">
        <w:tc>
          <w:tcPr>
            <w:tcW w:w="2898" w:type="dxa"/>
            <w:vAlign w:val="center"/>
          </w:tcPr>
          <w:p w14:paraId="10651962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Align w:val="center"/>
          </w:tcPr>
          <w:p w14:paraId="118B7F6D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2FA427C4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47965E03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CCFFFF"/>
            <w:vAlign w:val="center"/>
          </w:tcPr>
          <w:p w14:paraId="6EA16613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0B0F" w14:paraId="0E1B548B" w14:textId="77777777" w:rsidTr="00E30B0F">
        <w:tc>
          <w:tcPr>
            <w:tcW w:w="2898" w:type="dxa"/>
            <w:vAlign w:val="center"/>
          </w:tcPr>
          <w:p w14:paraId="69D61F8E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Align w:val="center"/>
          </w:tcPr>
          <w:p w14:paraId="56857A87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59BA751E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612BE533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CCFFFF"/>
            <w:vAlign w:val="center"/>
          </w:tcPr>
          <w:p w14:paraId="6C04C58B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0B0F" w14:paraId="405D092B" w14:textId="77777777" w:rsidTr="00E30B0F">
        <w:tc>
          <w:tcPr>
            <w:tcW w:w="2898" w:type="dxa"/>
            <w:vAlign w:val="center"/>
          </w:tcPr>
          <w:p w14:paraId="49871377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Align w:val="center"/>
          </w:tcPr>
          <w:p w14:paraId="5E029432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23FC2572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1B3553BE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CCFFFF"/>
            <w:vAlign w:val="center"/>
          </w:tcPr>
          <w:p w14:paraId="67DA64E1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0B0F" w14:paraId="04D7FCD0" w14:textId="77777777" w:rsidTr="00E30B0F">
        <w:tc>
          <w:tcPr>
            <w:tcW w:w="2898" w:type="dxa"/>
            <w:vAlign w:val="center"/>
          </w:tcPr>
          <w:p w14:paraId="4C359302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Align w:val="center"/>
          </w:tcPr>
          <w:p w14:paraId="3E558C24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72EE27CD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3579E4CD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CCFFFF"/>
            <w:vAlign w:val="center"/>
          </w:tcPr>
          <w:p w14:paraId="204B53BB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0B0F" w14:paraId="0582BD0B" w14:textId="77777777" w:rsidTr="00E30B0F">
        <w:tc>
          <w:tcPr>
            <w:tcW w:w="2898" w:type="dxa"/>
            <w:vAlign w:val="center"/>
          </w:tcPr>
          <w:p w14:paraId="6D0A5CCD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Align w:val="center"/>
          </w:tcPr>
          <w:p w14:paraId="419708E0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5A3C6280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599B9C45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CCFFFF"/>
            <w:vAlign w:val="center"/>
          </w:tcPr>
          <w:p w14:paraId="41C6DFC1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0B0F" w14:paraId="4C05F968" w14:textId="77777777" w:rsidTr="00E30B0F">
        <w:tc>
          <w:tcPr>
            <w:tcW w:w="2898" w:type="dxa"/>
            <w:vAlign w:val="center"/>
          </w:tcPr>
          <w:p w14:paraId="039AFEE1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Align w:val="center"/>
          </w:tcPr>
          <w:p w14:paraId="6C30B3D6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236FF821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198EC64F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CCFFFF"/>
            <w:vAlign w:val="center"/>
          </w:tcPr>
          <w:p w14:paraId="155A80A5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0B0F" w14:paraId="72DD4068" w14:textId="77777777" w:rsidTr="00E30B0F">
        <w:tc>
          <w:tcPr>
            <w:tcW w:w="2898" w:type="dxa"/>
            <w:vAlign w:val="center"/>
          </w:tcPr>
          <w:p w14:paraId="1C3DDEDA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Align w:val="center"/>
          </w:tcPr>
          <w:p w14:paraId="0C9B2365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36A99722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2317CB18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CCFFFF"/>
            <w:vAlign w:val="center"/>
          </w:tcPr>
          <w:p w14:paraId="62D72618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0B0F" w14:paraId="0C90D9B0" w14:textId="77777777" w:rsidTr="00E30B0F">
        <w:tc>
          <w:tcPr>
            <w:tcW w:w="2898" w:type="dxa"/>
            <w:vAlign w:val="center"/>
          </w:tcPr>
          <w:p w14:paraId="2CFCBFE2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Align w:val="center"/>
          </w:tcPr>
          <w:p w14:paraId="7759FC5E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523395FD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200DDDDC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CCFFFF"/>
            <w:vAlign w:val="center"/>
          </w:tcPr>
          <w:p w14:paraId="4F04F752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0B0F" w14:paraId="31B6BF6D" w14:textId="77777777" w:rsidTr="00E30B0F">
        <w:tc>
          <w:tcPr>
            <w:tcW w:w="2898" w:type="dxa"/>
            <w:vAlign w:val="center"/>
          </w:tcPr>
          <w:p w14:paraId="2BFBE0B2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Align w:val="center"/>
          </w:tcPr>
          <w:p w14:paraId="78E7E97F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73F5AF5C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335550F0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CCFFFF"/>
            <w:vAlign w:val="center"/>
          </w:tcPr>
          <w:p w14:paraId="6B0ECC0B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0B0F" w14:paraId="53C12F66" w14:textId="77777777" w:rsidTr="00E30B0F">
        <w:tc>
          <w:tcPr>
            <w:tcW w:w="2898" w:type="dxa"/>
            <w:vAlign w:val="center"/>
          </w:tcPr>
          <w:p w14:paraId="4ADA9522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Align w:val="center"/>
          </w:tcPr>
          <w:p w14:paraId="3E981FB4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6D051ADF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77E4DF16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CCFFFF"/>
            <w:vAlign w:val="center"/>
          </w:tcPr>
          <w:p w14:paraId="224F356C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0B0F" w14:paraId="5CE67D1D" w14:textId="77777777" w:rsidTr="00E30B0F">
        <w:tc>
          <w:tcPr>
            <w:tcW w:w="2898" w:type="dxa"/>
            <w:vAlign w:val="center"/>
          </w:tcPr>
          <w:p w14:paraId="35443A9D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Align w:val="center"/>
          </w:tcPr>
          <w:p w14:paraId="15897BB8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565BFDC9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2223EDD9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CCFFFF"/>
            <w:vAlign w:val="center"/>
          </w:tcPr>
          <w:p w14:paraId="576871E7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0B0F" w14:paraId="10BBEF4F" w14:textId="77777777" w:rsidTr="00E30B0F">
        <w:tc>
          <w:tcPr>
            <w:tcW w:w="2898" w:type="dxa"/>
            <w:vAlign w:val="center"/>
          </w:tcPr>
          <w:p w14:paraId="115AA558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Align w:val="center"/>
          </w:tcPr>
          <w:p w14:paraId="5D85D258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71E36EB4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3D1AEF72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CCFFFF"/>
            <w:vAlign w:val="center"/>
          </w:tcPr>
          <w:p w14:paraId="4D60AC39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0B0F" w14:paraId="6451946B" w14:textId="77777777" w:rsidTr="00E30B0F">
        <w:tc>
          <w:tcPr>
            <w:tcW w:w="2898" w:type="dxa"/>
            <w:vAlign w:val="center"/>
          </w:tcPr>
          <w:p w14:paraId="14D8730F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Align w:val="center"/>
          </w:tcPr>
          <w:p w14:paraId="4EC2B341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1E63B648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7254B0AF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CCFFFF"/>
            <w:vAlign w:val="center"/>
          </w:tcPr>
          <w:p w14:paraId="360B232F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0B0F" w14:paraId="2AF052A7" w14:textId="77777777" w:rsidTr="00E30B0F">
        <w:tc>
          <w:tcPr>
            <w:tcW w:w="2898" w:type="dxa"/>
            <w:vAlign w:val="center"/>
          </w:tcPr>
          <w:p w14:paraId="28B7BE9D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Align w:val="center"/>
          </w:tcPr>
          <w:p w14:paraId="2C185C89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3DA2C2E5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281B9DD7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CCFFFF"/>
            <w:vAlign w:val="center"/>
          </w:tcPr>
          <w:p w14:paraId="468301FE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0B0F" w14:paraId="2F9E21DE" w14:textId="77777777" w:rsidTr="00E30B0F">
        <w:tc>
          <w:tcPr>
            <w:tcW w:w="2898" w:type="dxa"/>
            <w:vAlign w:val="center"/>
          </w:tcPr>
          <w:p w14:paraId="609FA14A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Align w:val="center"/>
          </w:tcPr>
          <w:p w14:paraId="66FB7ECE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593C8664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01FC9734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CCFFFF"/>
            <w:vAlign w:val="center"/>
          </w:tcPr>
          <w:p w14:paraId="52415672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0B0F" w14:paraId="64252822" w14:textId="77777777" w:rsidTr="00E30B0F">
        <w:tc>
          <w:tcPr>
            <w:tcW w:w="2898" w:type="dxa"/>
            <w:vAlign w:val="center"/>
          </w:tcPr>
          <w:p w14:paraId="608612F2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Align w:val="center"/>
          </w:tcPr>
          <w:p w14:paraId="1291AAD4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7953437B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0A50B5EE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CCFFFF"/>
            <w:vAlign w:val="center"/>
          </w:tcPr>
          <w:p w14:paraId="556022D5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0B0F" w14:paraId="43E174B8" w14:textId="77777777" w:rsidTr="00E30B0F">
        <w:tc>
          <w:tcPr>
            <w:tcW w:w="2898" w:type="dxa"/>
            <w:vAlign w:val="center"/>
          </w:tcPr>
          <w:p w14:paraId="008189A1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Align w:val="center"/>
          </w:tcPr>
          <w:p w14:paraId="0489A0D6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2EEBDFD3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29F67BD3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CCFFFF"/>
            <w:vAlign w:val="center"/>
          </w:tcPr>
          <w:p w14:paraId="6FF923DB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0B0F" w14:paraId="054B2B6E" w14:textId="77777777" w:rsidTr="00E30B0F">
        <w:tc>
          <w:tcPr>
            <w:tcW w:w="2898" w:type="dxa"/>
            <w:vAlign w:val="center"/>
          </w:tcPr>
          <w:p w14:paraId="3B478525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Align w:val="center"/>
          </w:tcPr>
          <w:p w14:paraId="41CBAF2A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3E0BA61D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5FF087CA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CCFFFF"/>
            <w:vAlign w:val="center"/>
          </w:tcPr>
          <w:p w14:paraId="299647BF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0B0F" w14:paraId="5DE95EC8" w14:textId="77777777" w:rsidTr="00E30B0F">
        <w:tc>
          <w:tcPr>
            <w:tcW w:w="2898" w:type="dxa"/>
            <w:vAlign w:val="center"/>
          </w:tcPr>
          <w:p w14:paraId="2FCDC18D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Align w:val="center"/>
          </w:tcPr>
          <w:p w14:paraId="0387069B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6E152D9D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3D83E0EA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CCFFFF"/>
            <w:vAlign w:val="center"/>
          </w:tcPr>
          <w:p w14:paraId="075834AC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0B0F" w14:paraId="1A19CF45" w14:textId="77777777" w:rsidTr="00E30B0F">
        <w:tc>
          <w:tcPr>
            <w:tcW w:w="2898" w:type="dxa"/>
            <w:vAlign w:val="center"/>
          </w:tcPr>
          <w:p w14:paraId="5CE6169D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Align w:val="center"/>
          </w:tcPr>
          <w:p w14:paraId="01FE7DD3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1B2DB3A3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43513F98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CCFFFF"/>
            <w:vAlign w:val="center"/>
          </w:tcPr>
          <w:p w14:paraId="1F0190B9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0B0F" w14:paraId="5BF61BD8" w14:textId="77777777" w:rsidTr="00E30B0F">
        <w:tc>
          <w:tcPr>
            <w:tcW w:w="2898" w:type="dxa"/>
            <w:vAlign w:val="center"/>
          </w:tcPr>
          <w:p w14:paraId="6B31372C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Align w:val="center"/>
          </w:tcPr>
          <w:p w14:paraId="5A1E7A29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5E415561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0B7545F4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CCFFFF"/>
            <w:vAlign w:val="center"/>
          </w:tcPr>
          <w:p w14:paraId="2D0961B5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0B0F" w14:paraId="0C41FCF4" w14:textId="77777777" w:rsidTr="00E30B0F">
        <w:tc>
          <w:tcPr>
            <w:tcW w:w="2898" w:type="dxa"/>
            <w:vAlign w:val="center"/>
          </w:tcPr>
          <w:p w14:paraId="0B970510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Align w:val="center"/>
          </w:tcPr>
          <w:p w14:paraId="3BA9F740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027F342F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6501B20F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CCFFFF"/>
            <w:vAlign w:val="center"/>
          </w:tcPr>
          <w:p w14:paraId="0D18D221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0B0F" w14:paraId="383E36AB" w14:textId="77777777" w:rsidTr="00E30B0F">
        <w:tc>
          <w:tcPr>
            <w:tcW w:w="2898" w:type="dxa"/>
            <w:vAlign w:val="center"/>
          </w:tcPr>
          <w:p w14:paraId="5A91E29F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Align w:val="center"/>
          </w:tcPr>
          <w:p w14:paraId="29AFE0A1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5B49456C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24F91E45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CCFFFF"/>
            <w:vAlign w:val="center"/>
          </w:tcPr>
          <w:p w14:paraId="040B1556" w14:textId="77777777" w:rsidR="00E30B0F" w:rsidRDefault="00E30B0F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4003" w14:paraId="0EA1770E" w14:textId="77777777" w:rsidTr="00E30B0F">
        <w:tc>
          <w:tcPr>
            <w:tcW w:w="2898" w:type="dxa"/>
            <w:vAlign w:val="center"/>
          </w:tcPr>
          <w:p w14:paraId="45C42153" w14:textId="77777777" w:rsidR="00624003" w:rsidRDefault="00624003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Align w:val="center"/>
          </w:tcPr>
          <w:p w14:paraId="103F59E0" w14:textId="77777777" w:rsidR="00624003" w:rsidRDefault="00624003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6967AF5A" w14:textId="77777777" w:rsidR="00624003" w:rsidRDefault="00624003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49BF0CC0" w14:textId="77777777" w:rsidR="00624003" w:rsidRDefault="00624003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CCFFFF"/>
            <w:vAlign w:val="center"/>
          </w:tcPr>
          <w:p w14:paraId="415901A9" w14:textId="77777777" w:rsidR="00624003" w:rsidRDefault="00624003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4003" w14:paraId="665620B6" w14:textId="77777777" w:rsidTr="00E30B0F">
        <w:tc>
          <w:tcPr>
            <w:tcW w:w="2898" w:type="dxa"/>
            <w:vAlign w:val="center"/>
          </w:tcPr>
          <w:p w14:paraId="63611293" w14:textId="77777777" w:rsidR="00624003" w:rsidRDefault="00624003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Align w:val="center"/>
          </w:tcPr>
          <w:p w14:paraId="1E127DFA" w14:textId="77777777" w:rsidR="00624003" w:rsidRDefault="00624003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46779ADD" w14:textId="77777777" w:rsidR="00624003" w:rsidRDefault="00624003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757CEF37" w14:textId="77777777" w:rsidR="00624003" w:rsidRDefault="00624003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CCFFFF"/>
            <w:vAlign w:val="center"/>
          </w:tcPr>
          <w:p w14:paraId="54F21680" w14:textId="77777777" w:rsidR="00624003" w:rsidRDefault="00624003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4003" w14:paraId="6B1B8D1C" w14:textId="77777777" w:rsidTr="00E30B0F">
        <w:tc>
          <w:tcPr>
            <w:tcW w:w="2898" w:type="dxa"/>
            <w:vAlign w:val="center"/>
          </w:tcPr>
          <w:p w14:paraId="1131DBC2" w14:textId="77777777" w:rsidR="00624003" w:rsidRDefault="00624003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Align w:val="center"/>
          </w:tcPr>
          <w:p w14:paraId="40C85BB2" w14:textId="77777777" w:rsidR="00624003" w:rsidRDefault="00624003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61729AAC" w14:textId="77777777" w:rsidR="00624003" w:rsidRDefault="00624003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04A49E9E" w14:textId="77777777" w:rsidR="00624003" w:rsidRDefault="00624003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CCFFFF"/>
            <w:vAlign w:val="center"/>
          </w:tcPr>
          <w:p w14:paraId="3A65B69E" w14:textId="77777777" w:rsidR="00624003" w:rsidRDefault="00624003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4003" w14:paraId="3C61E957" w14:textId="77777777" w:rsidTr="00E30B0F">
        <w:tc>
          <w:tcPr>
            <w:tcW w:w="2898" w:type="dxa"/>
            <w:vAlign w:val="center"/>
          </w:tcPr>
          <w:p w14:paraId="1B01507A" w14:textId="77777777" w:rsidR="00624003" w:rsidRDefault="00624003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Align w:val="center"/>
          </w:tcPr>
          <w:p w14:paraId="1C7921FA" w14:textId="77777777" w:rsidR="00624003" w:rsidRDefault="00624003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6E193C80" w14:textId="77777777" w:rsidR="00624003" w:rsidRDefault="00624003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5932DBAE" w14:textId="77777777" w:rsidR="00624003" w:rsidRDefault="00624003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CCFFFF"/>
            <w:vAlign w:val="center"/>
          </w:tcPr>
          <w:p w14:paraId="0F2292AE" w14:textId="77777777" w:rsidR="00624003" w:rsidRDefault="00624003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4003" w14:paraId="640A5C3F" w14:textId="77777777" w:rsidTr="00E30B0F">
        <w:tc>
          <w:tcPr>
            <w:tcW w:w="2898" w:type="dxa"/>
            <w:vAlign w:val="center"/>
          </w:tcPr>
          <w:p w14:paraId="13417710" w14:textId="77777777" w:rsidR="00624003" w:rsidRDefault="00624003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Align w:val="center"/>
          </w:tcPr>
          <w:p w14:paraId="51816D17" w14:textId="77777777" w:rsidR="00624003" w:rsidRDefault="00624003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6D42E1BF" w14:textId="77777777" w:rsidR="00624003" w:rsidRDefault="00624003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39DB46C9" w14:textId="77777777" w:rsidR="00624003" w:rsidRDefault="00624003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CCFFFF"/>
            <w:vAlign w:val="center"/>
          </w:tcPr>
          <w:p w14:paraId="2C37642A" w14:textId="77777777" w:rsidR="00624003" w:rsidRDefault="00624003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4003" w14:paraId="2F0AEFF7" w14:textId="77777777" w:rsidTr="00E30B0F">
        <w:tc>
          <w:tcPr>
            <w:tcW w:w="2898" w:type="dxa"/>
            <w:vAlign w:val="center"/>
          </w:tcPr>
          <w:p w14:paraId="7C81D78A" w14:textId="77777777" w:rsidR="00624003" w:rsidRDefault="00624003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Align w:val="center"/>
          </w:tcPr>
          <w:p w14:paraId="1C36D69A" w14:textId="77777777" w:rsidR="00624003" w:rsidRDefault="00624003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7ED38305" w14:textId="77777777" w:rsidR="00624003" w:rsidRDefault="00624003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1356560C" w14:textId="77777777" w:rsidR="00624003" w:rsidRDefault="00624003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CCFFFF"/>
            <w:vAlign w:val="center"/>
          </w:tcPr>
          <w:p w14:paraId="722FCE51" w14:textId="77777777" w:rsidR="00624003" w:rsidRDefault="00624003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4003" w14:paraId="36B4EADB" w14:textId="77777777" w:rsidTr="00E30B0F">
        <w:tc>
          <w:tcPr>
            <w:tcW w:w="2898" w:type="dxa"/>
            <w:vAlign w:val="center"/>
          </w:tcPr>
          <w:p w14:paraId="51A497FE" w14:textId="77777777" w:rsidR="00624003" w:rsidRDefault="00624003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Align w:val="center"/>
          </w:tcPr>
          <w:p w14:paraId="3267CD22" w14:textId="77777777" w:rsidR="00624003" w:rsidRDefault="00624003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53354D5E" w14:textId="77777777" w:rsidR="00624003" w:rsidRDefault="00624003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3EE5FBF2" w14:textId="77777777" w:rsidR="00624003" w:rsidRDefault="00624003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CCFFFF"/>
            <w:vAlign w:val="center"/>
          </w:tcPr>
          <w:p w14:paraId="17FF42DE" w14:textId="77777777" w:rsidR="00624003" w:rsidRDefault="00624003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4003" w14:paraId="2FFBDE64" w14:textId="77777777" w:rsidTr="00E30B0F">
        <w:tc>
          <w:tcPr>
            <w:tcW w:w="2898" w:type="dxa"/>
            <w:vAlign w:val="center"/>
          </w:tcPr>
          <w:p w14:paraId="55A2B3D7" w14:textId="77777777" w:rsidR="00624003" w:rsidRDefault="00624003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Align w:val="center"/>
          </w:tcPr>
          <w:p w14:paraId="5DDA289A" w14:textId="77777777" w:rsidR="00624003" w:rsidRDefault="00624003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1554928F" w14:textId="77777777" w:rsidR="00624003" w:rsidRDefault="00624003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14:paraId="68874007" w14:textId="77777777" w:rsidR="00624003" w:rsidRDefault="00624003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CCFFFF"/>
            <w:vAlign w:val="center"/>
          </w:tcPr>
          <w:p w14:paraId="27B042B5" w14:textId="77777777" w:rsidR="00624003" w:rsidRDefault="00624003" w:rsidP="00E30B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6B3E" w14:paraId="1767FDE4" w14:textId="77777777" w:rsidTr="00624003">
        <w:tc>
          <w:tcPr>
            <w:tcW w:w="10440" w:type="dxa"/>
            <w:gridSpan w:val="5"/>
          </w:tcPr>
          <w:p w14:paraId="6C8F647D" w14:textId="77777777" w:rsidR="00E76B3E" w:rsidRPr="00835AE1" w:rsidRDefault="00E76B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E1">
              <w:rPr>
                <w:rFonts w:ascii="Times New Roman" w:hAnsi="Times New Roman" w:cs="Times New Roman"/>
                <w:sz w:val="20"/>
                <w:szCs w:val="20"/>
              </w:rPr>
              <w:t>NOTE:</w:t>
            </w:r>
          </w:p>
          <w:p w14:paraId="540EF829" w14:textId="77777777" w:rsidR="002A596C" w:rsidRPr="00B47E46" w:rsidRDefault="002A596C" w:rsidP="00D340D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E46">
              <w:rPr>
                <w:rFonts w:ascii="Times New Roman" w:hAnsi="Times New Roman" w:cs="Times New Roman"/>
                <w:b/>
                <w:sz w:val="20"/>
                <w:szCs w:val="20"/>
              </w:rPr>
              <w:t>ADD ROWS AS NEEDED</w:t>
            </w:r>
          </w:p>
          <w:p w14:paraId="5D531456" w14:textId="77777777" w:rsidR="0065743A" w:rsidRPr="00D340D7" w:rsidRDefault="00D340D7" w:rsidP="00D340D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24003">
              <w:rPr>
                <w:rFonts w:ascii="Times New Roman" w:hAnsi="Times New Roman" w:cs="Times New Roman"/>
                <w:b/>
                <w:sz w:val="20"/>
                <w:szCs w:val="20"/>
              </w:rPr>
              <w:t>INSTRUMENTATION NAME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65743A" w:rsidRPr="00D340D7">
              <w:rPr>
                <w:rFonts w:ascii="Times New Roman" w:hAnsi="Times New Roman" w:cs="Times New Roman"/>
                <w:sz w:val="20"/>
                <w:szCs w:val="20"/>
              </w:rPr>
              <w:t xml:space="preserve"> format for all Thermocouple Sensors:</w:t>
            </w:r>
          </w:p>
          <w:p w14:paraId="5740001B" w14:textId="77777777" w:rsidR="00C3046D" w:rsidRPr="00835AE1" w:rsidRDefault="00E82EE0" w:rsidP="00D340D7">
            <w:pPr>
              <w:pStyle w:val="ListParagraph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35AE1">
              <w:rPr>
                <w:rFonts w:ascii="Times New Roman" w:hAnsi="Times New Roman" w:cs="Times New Roman"/>
                <w:sz w:val="20"/>
                <w:szCs w:val="20"/>
              </w:rPr>
              <w:t xml:space="preserve">THERMOCOUPLE </w:t>
            </w:r>
            <w:r w:rsidR="00262AD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245747">
              <w:rPr>
                <w:rFonts w:ascii="Times New Roman" w:hAnsi="Times New Roman" w:cs="Times New Roman"/>
                <w:sz w:val="20"/>
                <w:szCs w:val="20"/>
              </w:rPr>
              <w:t>D: NUMBERING SEQUENCE ARE SERIAL STARTING AT 1</w:t>
            </w:r>
          </w:p>
          <w:p w14:paraId="4D50F5FB" w14:textId="77777777" w:rsidR="00262AD6" w:rsidRDefault="00BE0B13" w:rsidP="00D340D7">
            <w:pPr>
              <w:pStyle w:val="ListParagraph"/>
              <w:numPr>
                <w:ilvl w:val="2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Example: </w:t>
            </w:r>
            <w:r w:rsidR="00C3046D" w:rsidRPr="00835AE1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  <w:r w:rsidR="00E7265A" w:rsidRPr="00835AE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032109" w:rsidRPr="00835A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K2,……</w:t>
            </w:r>
            <w:r w:rsidR="00032109" w:rsidRPr="00835AE1">
              <w:rPr>
                <w:rFonts w:ascii="Times New Roman" w:hAnsi="Times New Roman" w:cs="Times New Roman"/>
                <w:sz w:val="20"/>
                <w:szCs w:val="20"/>
              </w:rPr>
              <w:t>K##</w:t>
            </w:r>
          </w:p>
          <w:p w14:paraId="35F986C9" w14:textId="77777777" w:rsidR="00E82EE0" w:rsidRPr="00262AD6" w:rsidRDefault="00BE0B13" w:rsidP="00D340D7">
            <w:pPr>
              <w:pStyle w:val="ListParagraph"/>
              <w:numPr>
                <w:ilvl w:val="2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Example: R1; </w:t>
            </w:r>
            <w:r w:rsidR="00E7265A" w:rsidRPr="00262AD6">
              <w:rPr>
                <w:rFonts w:ascii="Times New Roman" w:hAnsi="Times New Roman" w:cs="Times New Roman"/>
                <w:sz w:val="20"/>
                <w:szCs w:val="20"/>
              </w:rPr>
              <w:t>R2;</w:t>
            </w:r>
            <w:r w:rsidR="00032109" w:rsidRPr="00262AD6">
              <w:rPr>
                <w:rFonts w:ascii="Times New Roman" w:hAnsi="Times New Roman" w:cs="Times New Roman"/>
                <w:sz w:val="20"/>
                <w:szCs w:val="20"/>
              </w:rPr>
              <w:t xml:space="preserve"> ……. R##</w:t>
            </w:r>
          </w:p>
          <w:p w14:paraId="40B49660" w14:textId="77777777" w:rsidR="00624003" w:rsidRDefault="00624003" w:rsidP="002A596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24003">
              <w:rPr>
                <w:rFonts w:ascii="Times New Roman" w:hAnsi="Times New Roman" w:cs="Times New Roman"/>
                <w:b/>
                <w:sz w:val="20"/>
                <w:szCs w:val="20"/>
              </w:rPr>
              <w:t>WIRE LENGTH VERIFIED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See </w:t>
            </w:r>
            <w:r w:rsidRPr="006240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APPENDIX 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for minimum wire length to connect to </w:t>
            </w:r>
            <w:r w:rsidR="0044202F">
              <w:rPr>
                <w:rFonts w:ascii="Times New Roman" w:hAnsi="Times New Roman" w:cs="Times New Roman"/>
                <w:sz w:val="20"/>
                <w:szCs w:val="20"/>
              </w:rPr>
              <w:t>the Arc Jet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Data Harness</w:t>
            </w:r>
          </w:p>
          <w:p w14:paraId="6AF9B40B" w14:textId="77777777" w:rsidR="00D340D7" w:rsidRPr="00245747" w:rsidRDefault="00245747" w:rsidP="002A596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57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CONFIRM </w:t>
            </w:r>
            <w:r w:rsidRPr="00624003">
              <w:rPr>
                <w:rFonts w:ascii="Times New Roman" w:hAnsi="Times New Roman" w:cs="Times New Roman"/>
                <w:b/>
                <w:sz w:val="20"/>
                <w:szCs w:val="20"/>
              </w:rPr>
              <w:t>POLARITY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OF CONNECTOR OR MARKED TC WIRE TERMINATION AVOID TC WIRE COLOR</w:t>
            </w:r>
            <w:r w:rsidR="002A596C">
              <w:rPr>
                <w:rFonts w:ascii="Times New Roman" w:hAnsi="Times New Roman" w:cs="Times New Roman"/>
                <w:sz w:val="20"/>
                <w:szCs w:val="20"/>
              </w:rPr>
              <w:t xml:space="preserve"> OR LABEL REVERSAL</w:t>
            </w:r>
          </w:p>
          <w:p w14:paraId="087CFBAB" w14:textId="77777777" w:rsidR="00245747" w:rsidRDefault="00245747" w:rsidP="0024574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24003">
              <w:rPr>
                <w:rFonts w:ascii="Times New Roman" w:hAnsi="Times New Roman" w:cs="Times New Roman"/>
                <w:b/>
                <w:sz w:val="20"/>
                <w:szCs w:val="20"/>
              </w:rPr>
              <w:t>RESISTANCE</w:t>
            </w:r>
            <w:r w:rsidRPr="00835AE1">
              <w:rPr>
                <w:rFonts w:ascii="Times New Roman" w:hAnsi="Times New Roman" w:cs="Times New Roman"/>
                <w:sz w:val="20"/>
                <w:szCs w:val="20"/>
              </w:rPr>
              <w:t xml:space="preserve"> (in Ohms)</w:t>
            </w:r>
            <w:r w:rsidR="002A596C">
              <w:rPr>
                <w:rFonts w:ascii="Times New Roman" w:hAnsi="Times New Roman" w:cs="Times New Roman"/>
                <w:sz w:val="20"/>
                <w:szCs w:val="20"/>
              </w:rPr>
              <w:t xml:space="preserve"> ACROSS THERMOCOUPLE TERMINALS</w:t>
            </w:r>
          </w:p>
          <w:p w14:paraId="3DCF715D" w14:textId="77777777" w:rsidR="002A596C" w:rsidRDefault="002A596C" w:rsidP="002A596C">
            <w:pPr>
              <w:pStyle w:val="ListParagraph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Pre-Ship: Measurement before shipping </w:t>
            </w:r>
          </w:p>
          <w:p w14:paraId="5A3CD6FF" w14:textId="77777777" w:rsidR="002A596C" w:rsidRPr="00835AE1" w:rsidRDefault="002A596C" w:rsidP="002A596C">
            <w:pPr>
              <w:pStyle w:val="ListParagraph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Pre-Test: Measurement when received before test</w:t>
            </w:r>
          </w:p>
          <w:p w14:paraId="6B10E926" w14:textId="77777777" w:rsidR="00245747" w:rsidRDefault="002A596C" w:rsidP="0024574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 ALL MEASUREMENT</w:t>
            </w:r>
            <w:r w:rsidR="00216F70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>, NASA OR CUSTOMER SHALL VERIFY SIMILAR MEASUREMENT AFTER DELIVERY TO ARC AND PRIOR TO TEST AND WILL NOTIFY TEST ENGINEER IF DISCREPANCY IS FOUND</w:t>
            </w:r>
          </w:p>
          <w:p w14:paraId="02CD41F5" w14:textId="77777777" w:rsidR="0083764C" w:rsidRPr="00E76B3E" w:rsidRDefault="0083764C" w:rsidP="0083764C">
            <w:pPr>
              <w:pStyle w:val="ListParagraph"/>
              <w:rPr>
                <w:rFonts w:ascii="Times New Roman" w:hAnsi="Times New Roman" w:cs="Times New Roman"/>
              </w:rPr>
            </w:pPr>
          </w:p>
        </w:tc>
      </w:tr>
    </w:tbl>
    <w:p w14:paraId="0B83DBEA" w14:textId="77777777" w:rsidR="006A724C" w:rsidRDefault="006A724C"/>
    <w:p w14:paraId="5C986072" w14:textId="77777777" w:rsidR="003246EC" w:rsidRDefault="003246EC">
      <w:r>
        <w:br w:type="page"/>
      </w:r>
    </w:p>
    <w:tbl>
      <w:tblPr>
        <w:tblStyle w:val="TableGrid"/>
        <w:tblW w:w="10368" w:type="dxa"/>
        <w:tblLayout w:type="fixed"/>
        <w:tblLook w:val="04A0" w:firstRow="1" w:lastRow="0" w:firstColumn="1" w:lastColumn="0" w:noHBand="0" w:noVBand="1"/>
      </w:tblPr>
      <w:tblGrid>
        <w:gridCol w:w="1728"/>
        <w:gridCol w:w="1170"/>
        <w:gridCol w:w="1260"/>
        <w:gridCol w:w="1080"/>
        <w:gridCol w:w="1170"/>
        <w:gridCol w:w="1620"/>
        <w:gridCol w:w="1260"/>
        <w:gridCol w:w="1080"/>
      </w:tblGrid>
      <w:tr w:rsidR="004C0745" w:rsidRPr="009B2F64" w14:paraId="3A2A3452" w14:textId="77777777" w:rsidTr="00E15CA5">
        <w:tc>
          <w:tcPr>
            <w:tcW w:w="10368" w:type="dxa"/>
            <w:gridSpan w:val="8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5CB8D758" w14:textId="77777777" w:rsidR="004C0745" w:rsidRPr="00D83BB2" w:rsidRDefault="004C0745" w:rsidP="00DA5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B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PRESSURE TRANSDUCER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(ONLY </w:t>
            </w:r>
            <w:r w:rsidRPr="00D83BB2">
              <w:rPr>
                <w:rFonts w:ascii="Times New Roman" w:hAnsi="Times New Roman" w:cs="Times New Roman"/>
                <w:b/>
                <w:sz w:val="24"/>
                <w:szCs w:val="24"/>
              </w:rPr>
              <w:t>FOR CUSTOMER PROVIDED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UNITS)</w:t>
            </w:r>
          </w:p>
        </w:tc>
      </w:tr>
      <w:tr w:rsidR="004C0745" w:rsidRPr="009B2F64" w14:paraId="49F20D72" w14:textId="77777777" w:rsidTr="0068257E">
        <w:trPr>
          <w:trHeight w:val="402"/>
        </w:trPr>
        <w:tc>
          <w:tcPr>
            <w:tcW w:w="1728" w:type="dxa"/>
            <w:vMerge w:val="restart"/>
            <w:shd w:val="clear" w:color="auto" w:fill="FFFF99"/>
            <w:vAlign w:val="center"/>
          </w:tcPr>
          <w:p w14:paraId="0025F01B" w14:textId="77777777" w:rsidR="004C0745" w:rsidRPr="00924CDC" w:rsidRDefault="004C0745" w:rsidP="00924CD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INSTRUMENT NAME</w:t>
            </w:r>
            <w:r w:rsidR="009C217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</w:p>
        </w:tc>
        <w:tc>
          <w:tcPr>
            <w:tcW w:w="1170" w:type="dxa"/>
            <w:vMerge w:val="restart"/>
            <w:shd w:val="clear" w:color="auto" w:fill="FFFF99"/>
            <w:vAlign w:val="center"/>
          </w:tcPr>
          <w:p w14:paraId="4A78E5C5" w14:textId="77777777" w:rsidR="004C0745" w:rsidRPr="009B2F64" w:rsidRDefault="00E15CA5" w:rsidP="004C07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Cable</w:t>
            </w:r>
            <w:r w:rsidR="0068257E">
              <w:rPr>
                <w:rFonts w:ascii="Times New Roman" w:hAnsi="Times New Roman" w:cs="Times New Roman"/>
                <w:b/>
              </w:rPr>
              <w:t xml:space="preserve"> or Tube</w:t>
            </w:r>
            <w:r>
              <w:rPr>
                <w:rFonts w:ascii="Times New Roman" w:hAnsi="Times New Roman" w:cs="Times New Roman"/>
                <w:b/>
              </w:rPr>
              <w:t xml:space="preserve"> Length</w:t>
            </w:r>
          </w:p>
        </w:tc>
        <w:tc>
          <w:tcPr>
            <w:tcW w:w="3510" w:type="dxa"/>
            <w:gridSpan w:val="3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1B13859F" w14:textId="77777777" w:rsidR="004C0745" w:rsidRPr="0083764C" w:rsidRDefault="004C0745" w:rsidP="004C07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2F64">
              <w:rPr>
                <w:rFonts w:ascii="Times New Roman" w:hAnsi="Times New Roman" w:cs="Times New Roman"/>
                <w:b/>
              </w:rPr>
              <w:t>LEAK CHECK</w:t>
            </w:r>
            <w:r w:rsidRPr="008A17F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</w:p>
        </w:tc>
        <w:tc>
          <w:tcPr>
            <w:tcW w:w="3960" w:type="dxa"/>
            <w:gridSpan w:val="3"/>
            <w:shd w:val="clear" w:color="auto" w:fill="FFFF99"/>
          </w:tcPr>
          <w:p w14:paraId="56F9D876" w14:textId="77777777" w:rsidR="004C0745" w:rsidRPr="0083764C" w:rsidRDefault="004C0745" w:rsidP="008376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TRANSDUCER</w:t>
            </w:r>
            <w:r w:rsidRPr="008A17F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</w:tr>
      <w:tr w:rsidR="00E15CA5" w:rsidRPr="009B2F64" w14:paraId="2630EDE0" w14:textId="77777777" w:rsidTr="002A6997">
        <w:trPr>
          <w:trHeight w:val="215"/>
        </w:trPr>
        <w:tc>
          <w:tcPr>
            <w:tcW w:w="1728" w:type="dxa"/>
            <w:vMerge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65FA9B70" w14:textId="77777777" w:rsidR="004C0745" w:rsidRDefault="004C0745" w:rsidP="004C074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5A2A0D66" w14:textId="77777777" w:rsidR="004C0745" w:rsidRDefault="004C0745" w:rsidP="004C074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1A50E99C" w14:textId="77777777" w:rsidR="004C0745" w:rsidRPr="009B2F64" w:rsidRDefault="004C0745" w:rsidP="004C07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Acceptable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2D1EBA33" w14:textId="77777777" w:rsidR="004C0745" w:rsidRPr="009B2F64" w:rsidRDefault="004C0745" w:rsidP="008376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Pre-ship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14:paraId="0ED9F6AB" w14:textId="5CCFE2F6" w:rsidR="004C0745" w:rsidRPr="009B2F64" w:rsidRDefault="004C0745" w:rsidP="008376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Pre-Test</w:t>
            </w:r>
            <w:r w:rsidR="00183346">
              <w:rPr>
                <w:rFonts w:ascii="Times New Roman" w:hAnsi="Times New Roman" w:cs="Times New Roman"/>
                <w:b/>
              </w:rPr>
              <w:t xml:space="preserve"> @ ARC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5AD8C42E" w14:textId="77777777" w:rsidR="004C0745" w:rsidRDefault="004C0745" w:rsidP="008376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Manufacturer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48EAEC2E" w14:textId="77777777" w:rsidR="004C0745" w:rsidRPr="00D056F9" w:rsidRDefault="004C0745" w:rsidP="008376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Serial Number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777387E2" w14:textId="77777777" w:rsidR="004C0745" w:rsidRPr="00A038FA" w:rsidRDefault="004C0745" w:rsidP="008376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Range</w:t>
            </w:r>
          </w:p>
        </w:tc>
      </w:tr>
      <w:tr w:rsidR="00E15CA5" w14:paraId="48C048C3" w14:textId="77777777" w:rsidTr="002A6997">
        <w:tc>
          <w:tcPr>
            <w:tcW w:w="1728" w:type="dxa"/>
          </w:tcPr>
          <w:p w14:paraId="3E227F1F" w14:textId="77777777" w:rsidR="004C0745" w:rsidRDefault="00E838DE" w:rsidP="00386A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170" w:type="dxa"/>
          </w:tcPr>
          <w:p w14:paraId="4C738C72" w14:textId="77777777" w:rsidR="004C0745" w:rsidRDefault="004C0745" w:rsidP="00386A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07DFD67F" w14:textId="77777777" w:rsidR="004C0745" w:rsidRDefault="004C0745" w:rsidP="00386A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31347AE3" w14:textId="77777777" w:rsidR="004C0745" w:rsidRDefault="004C0745" w:rsidP="00386A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shd w:val="clear" w:color="auto" w:fill="CCFFFF"/>
          </w:tcPr>
          <w:p w14:paraId="455B2B82" w14:textId="77777777" w:rsidR="004C0745" w:rsidRDefault="004C0745" w:rsidP="00386A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14:paraId="55A0FA49" w14:textId="77777777" w:rsidR="004C0745" w:rsidRDefault="004C0745" w:rsidP="00386A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1BAE971E" w14:textId="77777777" w:rsidR="004C0745" w:rsidRDefault="004C0745" w:rsidP="00386A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13E81026" w14:textId="77777777" w:rsidR="004C0745" w:rsidRDefault="004C0745" w:rsidP="00386A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5CA5" w14:paraId="06EECFF2" w14:textId="77777777" w:rsidTr="002A6997">
        <w:tc>
          <w:tcPr>
            <w:tcW w:w="1728" w:type="dxa"/>
          </w:tcPr>
          <w:p w14:paraId="13B43B35" w14:textId="77777777" w:rsidR="004C0745" w:rsidRDefault="00E838DE" w:rsidP="00386A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170" w:type="dxa"/>
          </w:tcPr>
          <w:p w14:paraId="045015FB" w14:textId="77777777" w:rsidR="004C0745" w:rsidRDefault="004C0745" w:rsidP="00386A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0F67FABB" w14:textId="77777777" w:rsidR="004C0745" w:rsidRDefault="004C0745" w:rsidP="00386A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230A826C" w14:textId="77777777" w:rsidR="004C0745" w:rsidRDefault="004C0745" w:rsidP="00386A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shd w:val="clear" w:color="auto" w:fill="CCFFFF"/>
          </w:tcPr>
          <w:p w14:paraId="653A1C55" w14:textId="77777777" w:rsidR="004C0745" w:rsidRDefault="004C0745" w:rsidP="00386A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14:paraId="015DE471" w14:textId="77777777" w:rsidR="004C0745" w:rsidRDefault="004C0745" w:rsidP="00386A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0A116453" w14:textId="77777777" w:rsidR="004C0745" w:rsidRDefault="004C0745" w:rsidP="00386A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58426A24" w14:textId="77777777" w:rsidR="004C0745" w:rsidRDefault="004C0745" w:rsidP="00386A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5CA5" w14:paraId="7ADAC7A7" w14:textId="77777777" w:rsidTr="002A6997">
        <w:tc>
          <w:tcPr>
            <w:tcW w:w="1728" w:type="dxa"/>
          </w:tcPr>
          <w:p w14:paraId="12AC1F14" w14:textId="77777777" w:rsidR="004C0745" w:rsidRDefault="00E838DE" w:rsidP="00386A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170" w:type="dxa"/>
          </w:tcPr>
          <w:p w14:paraId="70310387" w14:textId="77777777" w:rsidR="004C0745" w:rsidRDefault="004C0745" w:rsidP="00386A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236133E7" w14:textId="77777777" w:rsidR="004C0745" w:rsidRDefault="004C0745" w:rsidP="00386A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6310E115" w14:textId="77777777" w:rsidR="004C0745" w:rsidRDefault="004C0745" w:rsidP="00386A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shd w:val="clear" w:color="auto" w:fill="CCFFFF"/>
          </w:tcPr>
          <w:p w14:paraId="1997DD5D" w14:textId="77777777" w:rsidR="004C0745" w:rsidRDefault="004C0745" w:rsidP="00386A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14:paraId="7214007D" w14:textId="77777777" w:rsidR="004C0745" w:rsidRDefault="004C0745" w:rsidP="00386A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0463B519" w14:textId="77777777" w:rsidR="004C0745" w:rsidRDefault="004C0745" w:rsidP="00386A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002732F6" w14:textId="77777777" w:rsidR="004C0745" w:rsidRDefault="004C0745" w:rsidP="00386A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5CA5" w14:paraId="5745359A" w14:textId="77777777" w:rsidTr="00E15CA5">
        <w:tc>
          <w:tcPr>
            <w:tcW w:w="10368" w:type="dxa"/>
            <w:gridSpan w:val="8"/>
          </w:tcPr>
          <w:p w14:paraId="362A4C07" w14:textId="77777777" w:rsidR="00E15CA5" w:rsidRPr="00835AE1" w:rsidRDefault="00E15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E1">
              <w:rPr>
                <w:rFonts w:ascii="Times New Roman" w:hAnsi="Times New Roman" w:cs="Times New Roman"/>
                <w:sz w:val="20"/>
                <w:szCs w:val="20"/>
              </w:rPr>
              <w:t>NOTE:</w:t>
            </w:r>
          </w:p>
          <w:p w14:paraId="0FB3823C" w14:textId="77777777" w:rsidR="00E15CA5" w:rsidRPr="00B47E46" w:rsidRDefault="00E15CA5" w:rsidP="00040CD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E46">
              <w:rPr>
                <w:rFonts w:ascii="Times New Roman" w:hAnsi="Times New Roman" w:cs="Times New Roman"/>
                <w:b/>
                <w:sz w:val="20"/>
                <w:szCs w:val="20"/>
              </w:rPr>
              <w:t>ADD ROWS AS NEEDED</w:t>
            </w:r>
          </w:p>
          <w:p w14:paraId="7497FB87" w14:textId="77777777" w:rsidR="009C2179" w:rsidRPr="009C2179" w:rsidRDefault="009C2179" w:rsidP="009C217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35AE1">
              <w:rPr>
                <w:rFonts w:ascii="Times New Roman" w:hAnsi="Times New Roman" w:cs="Times New Roman"/>
                <w:sz w:val="20"/>
                <w:szCs w:val="20"/>
              </w:rPr>
              <w:t>NASA SUPPORT AND SETUP AGREEMENT PER PRE-PLANNING MEETING</w:t>
            </w:r>
          </w:p>
          <w:p w14:paraId="0599720B" w14:textId="77777777" w:rsidR="00E15CA5" w:rsidRPr="009C2179" w:rsidRDefault="00E15CA5" w:rsidP="00040CD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C2179">
              <w:rPr>
                <w:rFonts w:ascii="Times New Roman" w:hAnsi="Times New Roman" w:cs="Times New Roman"/>
                <w:b/>
                <w:sz w:val="20"/>
                <w:szCs w:val="20"/>
              </w:rPr>
              <w:t>INSTRUMENTATION</w:t>
            </w:r>
            <w:r w:rsidRPr="009C21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2179">
              <w:rPr>
                <w:rFonts w:ascii="Times New Roman" w:hAnsi="Times New Roman" w:cs="Times New Roman"/>
                <w:b/>
                <w:sz w:val="20"/>
                <w:szCs w:val="20"/>
              </w:rPr>
              <w:t>NAME</w:t>
            </w:r>
            <w:r w:rsidRPr="009C21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AB8B72E" w14:textId="77777777" w:rsidR="00E15CA5" w:rsidRPr="00040CD5" w:rsidRDefault="00E15CA5" w:rsidP="00040CD5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40CD5">
              <w:rPr>
                <w:rFonts w:ascii="Times New Roman" w:hAnsi="Times New Roman" w:cs="Times New Roman"/>
                <w:sz w:val="20"/>
                <w:szCs w:val="20"/>
              </w:rPr>
              <w:t>Format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:P1, </w:t>
            </w:r>
            <w:r w:rsidRPr="00040CD5">
              <w:rPr>
                <w:rFonts w:ascii="Times New Roman" w:hAnsi="Times New Roman" w:cs="Times New Roman"/>
                <w:sz w:val="20"/>
                <w:szCs w:val="20"/>
              </w:rPr>
              <w:t>P2; etc</w:t>
            </w:r>
          </w:p>
          <w:p w14:paraId="4B585FD7" w14:textId="77777777" w:rsidR="00E15CA5" w:rsidRDefault="00307EA0" w:rsidP="00E82E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47349">
              <w:rPr>
                <w:rFonts w:ascii="Times New Roman" w:hAnsi="Times New Roman" w:cs="Times New Roman"/>
                <w:b/>
                <w:sz w:val="20"/>
                <w:szCs w:val="20"/>
              </w:rPr>
              <w:t>Cable or Tube Length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947349">
              <w:rPr>
                <w:rFonts w:ascii="Times New Roman" w:hAnsi="Times New Roman" w:cs="Times New Roman"/>
                <w:sz w:val="20"/>
                <w:szCs w:val="20"/>
              </w:rPr>
              <w:t>Transducer cable /Plumbing information</w:t>
            </w:r>
          </w:p>
          <w:p w14:paraId="186185D0" w14:textId="77777777" w:rsidR="00ED2F16" w:rsidRPr="00ED2F16" w:rsidRDefault="00947349" w:rsidP="00ED2F16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Length Meets minimum standard: </w:t>
            </w:r>
            <w:r w:rsidRPr="0094734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APPENDIX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A</w:t>
            </w:r>
            <w:r w:rsidR="0044202F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</w:t>
            </w:r>
            <w:r w:rsidR="0044202F" w:rsidRPr="0044202F">
              <w:rPr>
                <w:rFonts w:ascii="Times New Roman" w:hAnsi="Times New Roman" w:cs="Times New Roman"/>
                <w:sz w:val="20"/>
                <w:szCs w:val="20"/>
              </w:rPr>
              <w:t>to connect to the Arc Jet Data harness</w:t>
            </w:r>
          </w:p>
          <w:p w14:paraId="705733B5" w14:textId="77777777" w:rsidR="00E15CA5" w:rsidRPr="00835AE1" w:rsidRDefault="00E15CA5" w:rsidP="00A8356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35AE1">
              <w:rPr>
                <w:rFonts w:ascii="Times New Roman" w:hAnsi="Times New Roman" w:cs="Times New Roman"/>
                <w:sz w:val="20"/>
                <w:szCs w:val="20"/>
              </w:rPr>
              <w:t xml:space="preserve">MODEL TUBING AND PRESSURE PLUMBING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SHALL BE</w:t>
            </w:r>
            <w:r w:rsidRPr="00835AE1">
              <w:rPr>
                <w:rFonts w:ascii="Times New Roman" w:hAnsi="Times New Roman" w:cs="Times New Roman"/>
                <w:sz w:val="20"/>
                <w:szCs w:val="20"/>
              </w:rPr>
              <w:t xml:space="preserve"> VERIFIED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BY</w:t>
            </w:r>
            <w:r w:rsidRPr="00835A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2F16">
              <w:rPr>
                <w:rFonts w:ascii="Times New Roman" w:hAnsi="Times New Roman" w:cs="Times New Roman"/>
                <w:b/>
                <w:sz w:val="20"/>
                <w:szCs w:val="20"/>
              </w:rPr>
              <w:t>LEAK CHECK</w:t>
            </w:r>
            <w:r w:rsidRPr="00835AE1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5AE1">
              <w:rPr>
                <w:rFonts w:ascii="Times New Roman" w:hAnsi="Times New Roman" w:cs="Times New Roman"/>
                <w:sz w:val="20"/>
                <w:szCs w:val="20"/>
              </w:rPr>
              <w:t xml:space="preserve">CUSTOMER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SHALL PROVIDE ACCEPTABLE LEAK </w:t>
            </w:r>
            <w:r w:rsidRPr="00835AE1">
              <w:rPr>
                <w:rFonts w:ascii="Times New Roman" w:hAnsi="Times New Roman" w:cs="Times New Roman"/>
                <w:sz w:val="20"/>
                <w:szCs w:val="20"/>
              </w:rPr>
              <w:t>RATE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FOR PRE-TEST INSPECTION.</w:t>
            </w:r>
          </w:p>
          <w:p w14:paraId="5C679AF7" w14:textId="77777777" w:rsidR="00E15CA5" w:rsidRPr="00835AE1" w:rsidRDefault="00E15CA5" w:rsidP="00C7092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5783C">
              <w:rPr>
                <w:rFonts w:ascii="Times New Roman" w:hAnsi="Times New Roman" w:cs="Times New Roman"/>
                <w:b/>
                <w:sz w:val="20"/>
                <w:szCs w:val="20"/>
              </w:rPr>
              <w:t>TRANSDUCER</w:t>
            </w:r>
            <w:r w:rsidRPr="00835AE1">
              <w:rPr>
                <w:rFonts w:ascii="Times New Roman" w:hAnsi="Times New Roman" w:cs="Times New Roman"/>
                <w:sz w:val="20"/>
                <w:szCs w:val="20"/>
              </w:rPr>
              <w:t xml:space="preserve"> –INFORMATION SHALL CORRESPOND TO TEST PLANNING INSTRUMENTATION CHECKLIST.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CUSTOMER SHALL PROVIDE SPECIFICATION SHEET FOR EACH MODEL AND CALIBRATION SHEET FOR EACH TRANSDUCER.</w:t>
            </w:r>
          </w:p>
          <w:p w14:paraId="0DB0EB72" w14:textId="77777777" w:rsidR="00E15CA5" w:rsidRPr="0083764C" w:rsidRDefault="00E15CA5" w:rsidP="0083764C">
            <w:pPr>
              <w:ind w:left="360"/>
              <w:rPr>
                <w:rFonts w:ascii="Times New Roman" w:hAnsi="Times New Roman" w:cs="Times New Roman"/>
              </w:rPr>
            </w:pPr>
            <w:r w:rsidRPr="0083764C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15262FD6" w14:textId="77777777" w:rsidR="006A724C" w:rsidRDefault="006A724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4"/>
        <w:gridCol w:w="1614"/>
        <w:gridCol w:w="1397"/>
        <w:gridCol w:w="1567"/>
        <w:gridCol w:w="2492"/>
      </w:tblGrid>
      <w:tr w:rsidR="00217AD7" w:rsidRPr="00FE5534" w14:paraId="3E509071" w14:textId="77777777" w:rsidTr="007A5049">
        <w:tc>
          <w:tcPr>
            <w:tcW w:w="10440" w:type="dxa"/>
            <w:gridSpan w:val="5"/>
            <w:shd w:val="clear" w:color="auto" w:fill="C5E0B3" w:themeFill="accent6" w:themeFillTint="66"/>
          </w:tcPr>
          <w:p w14:paraId="7505E4E1" w14:textId="77777777" w:rsidR="00E376D9" w:rsidRPr="00D83BB2" w:rsidRDefault="00C361F4" w:rsidP="00FE55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OTHER SYSTEMS, </w:t>
            </w:r>
            <w:r w:rsidR="00B25B0C" w:rsidRPr="00D83BB2">
              <w:rPr>
                <w:rFonts w:ascii="Times New Roman" w:hAnsi="Times New Roman" w:cs="Times New Roman"/>
                <w:b/>
                <w:sz w:val="24"/>
                <w:szCs w:val="24"/>
              </w:rPr>
              <w:t>DEVICES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OR SENSORS</w:t>
            </w:r>
            <w:r w:rsidR="00B25B0C" w:rsidRPr="00D83B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45A92">
              <w:rPr>
                <w:rFonts w:ascii="Times New Roman" w:hAnsi="Times New Roman" w:cs="Times New Roman"/>
                <w:b/>
                <w:sz w:val="24"/>
                <w:szCs w:val="24"/>
              </w:rPr>
              <w:t>ON MODEL</w:t>
            </w:r>
          </w:p>
          <w:p w14:paraId="7E2A7828" w14:textId="77777777" w:rsidR="00217AD7" w:rsidRPr="00FE5534" w:rsidRDefault="00B25B0C" w:rsidP="00E639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76D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6390D">
              <w:rPr>
                <w:rFonts w:ascii="Times New Roman" w:hAnsi="Times New Roman" w:cs="Times New Roman"/>
                <w:b/>
                <w:sz w:val="20"/>
                <w:szCs w:val="20"/>
              </w:rPr>
              <w:t>Consult</w:t>
            </w:r>
            <w:r w:rsidRPr="00E376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with Test Engineer</w:t>
            </w:r>
            <w:r w:rsidR="00E376D9" w:rsidRPr="00E376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for Arc Jet Facility instrumentation support capability</w:t>
            </w:r>
            <w:r w:rsidR="00E376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or compatibility</w:t>
            </w:r>
            <w:r w:rsidRPr="00E376D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9B74EB" w:rsidRPr="00FE5534" w14:paraId="18CAA764" w14:textId="77777777" w:rsidTr="00307443">
        <w:trPr>
          <w:trHeight w:val="260"/>
        </w:trPr>
        <w:tc>
          <w:tcPr>
            <w:tcW w:w="3258" w:type="dxa"/>
            <w:vMerge w:val="restart"/>
            <w:shd w:val="clear" w:color="auto" w:fill="FFFF99"/>
            <w:vAlign w:val="center"/>
          </w:tcPr>
          <w:p w14:paraId="33C206E8" w14:textId="77777777" w:rsidR="009B74EB" w:rsidRPr="005B4216" w:rsidRDefault="009B74EB" w:rsidP="005B421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DEVICE OR SYSTEM NAME</w:t>
            </w:r>
            <w:r w:rsidRPr="009B74E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</w:p>
        </w:tc>
        <w:tc>
          <w:tcPr>
            <w:tcW w:w="4680" w:type="dxa"/>
            <w:gridSpan w:val="3"/>
            <w:shd w:val="clear" w:color="auto" w:fill="FFFF99"/>
            <w:vAlign w:val="center"/>
          </w:tcPr>
          <w:p w14:paraId="358FD38A" w14:textId="77777777" w:rsidR="009B74EB" w:rsidRPr="009B74EB" w:rsidRDefault="009B74EB" w:rsidP="005B42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5534">
              <w:rPr>
                <w:rFonts w:ascii="Times New Roman" w:hAnsi="Times New Roman" w:cs="Times New Roman"/>
                <w:b/>
              </w:rPr>
              <w:t>VERIFICATION METHOD</w:t>
            </w:r>
            <w:r w:rsidR="00FA2E46" w:rsidRPr="00FA2E4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</w:p>
        </w:tc>
        <w:tc>
          <w:tcPr>
            <w:tcW w:w="2502" w:type="dxa"/>
            <w:vMerge w:val="restart"/>
            <w:shd w:val="clear" w:color="auto" w:fill="FFFF99"/>
            <w:vAlign w:val="center"/>
          </w:tcPr>
          <w:p w14:paraId="69B32621" w14:textId="77777777" w:rsidR="009B74EB" w:rsidRPr="005B4216" w:rsidRDefault="00D266DA" w:rsidP="005B421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DOCUMENTATION</w:t>
            </w:r>
            <w:r w:rsidR="00FA2E46" w:rsidRPr="00FA2E46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</w:p>
        </w:tc>
      </w:tr>
      <w:tr w:rsidR="009B74EB" w:rsidRPr="00FE5534" w14:paraId="156829E9" w14:textId="77777777" w:rsidTr="00307443">
        <w:trPr>
          <w:trHeight w:val="259"/>
        </w:trPr>
        <w:tc>
          <w:tcPr>
            <w:tcW w:w="3258" w:type="dxa"/>
            <w:vMerge/>
            <w:shd w:val="clear" w:color="auto" w:fill="FFFF99"/>
          </w:tcPr>
          <w:p w14:paraId="31847448" w14:textId="77777777" w:rsidR="009B74EB" w:rsidRDefault="009B74EB" w:rsidP="00E667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shd w:val="clear" w:color="auto" w:fill="FFFF99"/>
          </w:tcPr>
          <w:p w14:paraId="416DB68A" w14:textId="77777777" w:rsidR="009B74EB" w:rsidRPr="00FE5534" w:rsidRDefault="009B74EB" w:rsidP="00FE553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Measurement</w:t>
            </w:r>
          </w:p>
        </w:tc>
        <w:tc>
          <w:tcPr>
            <w:tcW w:w="1440" w:type="dxa"/>
            <w:shd w:val="clear" w:color="auto" w:fill="FFFF99"/>
          </w:tcPr>
          <w:p w14:paraId="29009171" w14:textId="77777777" w:rsidR="009B74EB" w:rsidRPr="00FE5534" w:rsidRDefault="009B74EB" w:rsidP="00FE553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Pre-Ship</w:t>
            </w:r>
          </w:p>
        </w:tc>
        <w:tc>
          <w:tcPr>
            <w:tcW w:w="1620" w:type="dxa"/>
            <w:shd w:val="clear" w:color="auto" w:fill="CCFFFF"/>
          </w:tcPr>
          <w:p w14:paraId="15D87691" w14:textId="77777777" w:rsidR="009B74EB" w:rsidRPr="00FE5534" w:rsidRDefault="009B74EB" w:rsidP="00FE553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Pre-Test</w:t>
            </w:r>
          </w:p>
        </w:tc>
        <w:tc>
          <w:tcPr>
            <w:tcW w:w="2502" w:type="dxa"/>
            <w:vMerge/>
            <w:shd w:val="clear" w:color="auto" w:fill="FFFF99"/>
          </w:tcPr>
          <w:p w14:paraId="2C495C56" w14:textId="77777777" w:rsidR="009B74EB" w:rsidRPr="00FE5534" w:rsidRDefault="009B74EB" w:rsidP="00FE553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76B0F" w14:paraId="61585527" w14:textId="77777777" w:rsidTr="00E30B0F">
        <w:tc>
          <w:tcPr>
            <w:tcW w:w="3258" w:type="dxa"/>
            <w:vAlign w:val="center"/>
          </w:tcPr>
          <w:p w14:paraId="581C7AE1" w14:textId="77777777" w:rsidR="00382069" w:rsidRDefault="00382069" w:rsidP="006252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RC100</w:t>
            </w:r>
          </w:p>
          <w:p w14:paraId="57A2DC29" w14:textId="77777777" w:rsidR="00876B0F" w:rsidRPr="00E30B0F" w:rsidRDefault="00876B0F" w:rsidP="006252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muDMS Sensor (</w:t>
            </w:r>
            <w:r w:rsidR="00382069">
              <w:rPr>
                <w:rFonts w:ascii="Times New Roman" w:hAnsi="Times New Roman" w:cs="Times New Roman"/>
                <w:sz w:val="20"/>
                <w:szCs w:val="20"/>
              </w:rPr>
              <w:t xml:space="preserve">19’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Fiber Optics)</w:t>
            </w:r>
          </w:p>
        </w:tc>
        <w:tc>
          <w:tcPr>
            <w:tcW w:w="1620" w:type="dxa"/>
            <w:vAlign w:val="center"/>
          </w:tcPr>
          <w:p w14:paraId="1DE4E33E" w14:textId="77777777" w:rsidR="00876B0F" w:rsidRPr="00E30B0F" w:rsidRDefault="00876B0F" w:rsidP="006252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70EE8CE6" w14:textId="77777777" w:rsidR="00876B0F" w:rsidRPr="00E30B0F" w:rsidRDefault="00876B0F" w:rsidP="00E3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CCFFFF"/>
            <w:vAlign w:val="center"/>
          </w:tcPr>
          <w:p w14:paraId="0AA0496C" w14:textId="77777777" w:rsidR="00876B0F" w:rsidRPr="00E30B0F" w:rsidRDefault="00876B0F" w:rsidP="00E3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2" w:type="dxa"/>
            <w:vAlign w:val="center"/>
          </w:tcPr>
          <w:p w14:paraId="422D5D12" w14:textId="77777777" w:rsidR="00876B0F" w:rsidRPr="00E30B0F" w:rsidRDefault="00876B0F" w:rsidP="00E3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B0F" w14:paraId="28F8EE42" w14:textId="77777777" w:rsidTr="00E30B0F">
        <w:tc>
          <w:tcPr>
            <w:tcW w:w="3258" w:type="dxa"/>
            <w:vAlign w:val="center"/>
          </w:tcPr>
          <w:p w14:paraId="14C79C4D" w14:textId="77777777" w:rsidR="00876B0F" w:rsidRPr="00E30B0F" w:rsidRDefault="00876B0F" w:rsidP="00876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Fiber Optic Cable</w:t>
            </w:r>
            <w:r w:rsidR="00382069">
              <w:rPr>
                <w:rFonts w:ascii="Times New Roman" w:hAnsi="Times New Roman" w:cs="Times New Roman"/>
                <w:sz w:val="20"/>
                <w:szCs w:val="20"/>
              </w:rPr>
              <w:t xml:space="preserve"> w/Sensor (1’)</w:t>
            </w:r>
          </w:p>
        </w:tc>
        <w:tc>
          <w:tcPr>
            <w:tcW w:w="1620" w:type="dxa"/>
            <w:vAlign w:val="center"/>
          </w:tcPr>
          <w:p w14:paraId="48C3F55D" w14:textId="77777777" w:rsidR="00876B0F" w:rsidRPr="00E30B0F" w:rsidRDefault="00876B0F" w:rsidP="00E3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20A8BDE3" w14:textId="77777777" w:rsidR="00876B0F" w:rsidRPr="00E30B0F" w:rsidRDefault="00876B0F" w:rsidP="00E3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CCFFFF"/>
            <w:vAlign w:val="center"/>
          </w:tcPr>
          <w:p w14:paraId="048983C9" w14:textId="77777777" w:rsidR="00876B0F" w:rsidRPr="00E30B0F" w:rsidRDefault="00876B0F" w:rsidP="00E3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2" w:type="dxa"/>
            <w:vAlign w:val="center"/>
          </w:tcPr>
          <w:p w14:paraId="2A917316" w14:textId="77777777" w:rsidR="00876B0F" w:rsidRPr="00E30B0F" w:rsidRDefault="00876B0F" w:rsidP="00E3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B0F" w14:paraId="55C27BFB" w14:textId="77777777" w:rsidTr="00E30B0F">
        <w:tc>
          <w:tcPr>
            <w:tcW w:w="3258" w:type="dxa"/>
            <w:vAlign w:val="center"/>
          </w:tcPr>
          <w:p w14:paraId="70D91697" w14:textId="77777777" w:rsidR="00876B0F" w:rsidRPr="00E30B0F" w:rsidRDefault="00876B0F" w:rsidP="00E3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53449D09" w14:textId="77777777" w:rsidR="00876B0F" w:rsidRPr="00E30B0F" w:rsidRDefault="00876B0F" w:rsidP="00E3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0A49379E" w14:textId="77777777" w:rsidR="00876B0F" w:rsidRPr="00E30B0F" w:rsidRDefault="00876B0F" w:rsidP="00E3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CCFFFF"/>
            <w:vAlign w:val="center"/>
          </w:tcPr>
          <w:p w14:paraId="35E7579B" w14:textId="77777777" w:rsidR="00876B0F" w:rsidRPr="00E30B0F" w:rsidRDefault="00876B0F" w:rsidP="00E3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2" w:type="dxa"/>
            <w:vAlign w:val="center"/>
          </w:tcPr>
          <w:p w14:paraId="0718996C" w14:textId="77777777" w:rsidR="00876B0F" w:rsidRPr="00E30B0F" w:rsidRDefault="00876B0F" w:rsidP="00E3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B0F" w14:paraId="2E4161D3" w14:textId="77777777" w:rsidTr="00E30B0F">
        <w:tc>
          <w:tcPr>
            <w:tcW w:w="3258" w:type="dxa"/>
            <w:vAlign w:val="center"/>
          </w:tcPr>
          <w:p w14:paraId="211B2B6B" w14:textId="77777777" w:rsidR="00876B0F" w:rsidRPr="00E30B0F" w:rsidRDefault="00876B0F" w:rsidP="006252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2A5D7C8B" w14:textId="77777777" w:rsidR="00876B0F" w:rsidRPr="00E30B0F" w:rsidRDefault="00876B0F" w:rsidP="006252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5F7F9DB6" w14:textId="77777777" w:rsidR="00876B0F" w:rsidRPr="00E30B0F" w:rsidRDefault="00876B0F" w:rsidP="00E3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CCFFFF"/>
            <w:vAlign w:val="center"/>
          </w:tcPr>
          <w:p w14:paraId="3DD23851" w14:textId="77777777" w:rsidR="00876B0F" w:rsidRPr="00E30B0F" w:rsidRDefault="00876B0F" w:rsidP="00E3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2" w:type="dxa"/>
            <w:vAlign w:val="center"/>
          </w:tcPr>
          <w:p w14:paraId="44C7562A" w14:textId="77777777" w:rsidR="00876B0F" w:rsidRPr="00E30B0F" w:rsidRDefault="00876B0F" w:rsidP="00E3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B0F" w14:paraId="0C5C02CE" w14:textId="77777777" w:rsidTr="00E30B0F">
        <w:tc>
          <w:tcPr>
            <w:tcW w:w="3258" w:type="dxa"/>
            <w:vAlign w:val="center"/>
          </w:tcPr>
          <w:p w14:paraId="1D52A9F4" w14:textId="77777777" w:rsidR="00876B0F" w:rsidRPr="00E30B0F" w:rsidRDefault="00876B0F" w:rsidP="006252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074EC85E" w14:textId="77777777" w:rsidR="00876B0F" w:rsidRPr="00E30B0F" w:rsidRDefault="00876B0F" w:rsidP="006252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74695FA3" w14:textId="77777777" w:rsidR="00876B0F" w:rsidRPr="00E30B0F" w:rsidRDefault="00876B0F" w:rsidP="00E3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CCFFFF"/>
            <w:vAlign w:val="center"/>
          </w:tcPr>
          <w:p w14:paraId="0986F7D7" w14:textId="77777777" w:rsidR="00876B0F" w:rsidRPr="00E30B0F" w:rsidRDefault="00876B0F" w:rsidP="00E3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2" w:type="dxa"/>
            <w:vAlign w:val="center"/>
          </w:tcPr>
          <w:p w14:paraId="19DE9DE4" w14:textId="77777777" w:rsidR="00876B0F" w:rsidRPr="00E30B0F" w:rsidRDefault="00876B0F" w:rsidP="00E3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B0F" w14:paraId="5301778C" w14:textId="77777777" w:rsidTr="00E30B0F">
        <w:tc>
          <w:tcPr>
            <w:tcW w:w="3258" w:type="dxa"/>
            <w:vAlign w:val="center"/>
          </w:tcPr>
          <w:p w14:paraId="40E45D8C" w14:textId="77777777" w:rsidR="00876B0F" w:rsidRPr="00E30B0F" w:rsidRDefault="00876B0F" w:rsidP="00E3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13E58CFE" w14:textId="77777777" w:rsidR="00876B0F" w:rsidRPr="00E30B0F" w:rsidRDefault="00876B0F" w:rsidP="00E3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685EAA89" w14:textId="77777777" w:rsidR="00876B0F" w:rsidRPr="00E30B0F" w:rsidRDefault="00876B0F" w:rsidP="00E3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CCFFFF"/>
            <w:vAlign w:val="center"/>
          </w:tcPr>
          <w:p w14:paraId="12C147CD" w14:textId="77777777" w:rsidR="00876B0F" w:rsidRPr="00E30B0F" w:rsidRDefault="00876B0F" w:rsidP="00E3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2" w:type="dxa"/>
            <w:vAlign w:val="center"/>
          </w:tcPr>
          <w:p w14:paraId="1BEC4AE2" w14:textId="77777777" w:rsidR="00876B0F" w:rsidRPr="00E30B0F" w:rsidRDefault="00876B0F" w:rsidP="00E3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B0F" w14:paraId="72ADBA1B" w14:textId="77777777" w:rsidTr="00E30B0F">
        <w:tc>
          <w:tcPr>
            <w:tcW w:w="3258" w:type="dxa"/>
            <w:vAlign w:val="center"/>
          </w:tcPr>
          <w:p w14:paraId="7A541F94" w14:textId="77777777" w:rsidR="00876B0F" w:rsidRPr="00E30B0F" w:rsidRDefault="00876B0F" w:rsidP="00E3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084C7C49" w14:textId="77777777" w:rsidR="00876B0F" w:rsidRPr="00E30B0F" w:rsidRDefault="00876B0F" w:rsidP="00E3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7948B862" w14:textId="77777777" w:rsidR="00876B0F" w:rsidRPr="00E30B0F" w:rsidRDefault="00876B0F" w:rsidP="00E3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CCFFFF"/>
            <w:vAlign w:val="center"/>
          </w:tcPr>
          <w:p w14:paraId="75D68CD2" w14:textId="77777777" w:rsidR="00876B0F" w:rsidRPr="00E30B0F" w:rsidRDefault="00876B0F" w:rsidP="00E3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2" w:type="dxa"/>
            <w:vAlign w:val="center"/>
          </w:tcPr>
          <w:p w14:paraId="42E552FE" w14:textId="77777777" w:rsidR="00876B0F" w:rsidRPr="00E30B0F" w:rsidRDefault="00876B0F" w:rsidP="00E30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B0F" w14:paraId="2E730F0D" w14:textId="77777777" w:rsidTr="002205D7">
        <w:tc>
          <w:tcPr>
            <w:tcW w:w="10440" w:type="dxa"/>
            <w:gridSpan w:val="5"/>
          </w:tcPr>
          <w:p w14:paraId="0DC983DD" w14:textId="77777777" w:rsidR="00876B0F" w:rsidRPr="00835AE1" w:rsidRDefault="00876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E1">
              <w:rPr>
                <w:rFonts w:ascii="Times New Roman" w:hAnsi="Times New Roman" w:cs="Times New Roman"/>
                <w:sz w:val="20"/>
                <w:szCs w:val="20"/>
              </w:rPr>
              <w:t>NOTE:</w:t>
            </w:r>
          </w:p>
          <w:p w14:paraId="06D4780D" w14:textId="77777777" w:rsidR="00876B0F" w:rsidRDefault="00876B0F" w:rsidP="00FE553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47E46">
              <w:rPr>
                <w:rFonts w:ascii="Times New Roman" w:hAnsi="Times New Roman" w:cs="Times New Roman"/>
                <w:b/>
                <w:sz w:val="20"/>
                <w:szCs w:val="20"/>
              </w:rPr>
              <w:t>ADD ROWS AS NEEDED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TO LIST MODEL ASSOCIATED HARDWARE</w:t>
            </w:r>
          </w:p>
          <w:p w14:paraId="200E3822" w14:textId="77777777" w:rsidR="00876B0F" w:rsidRPr="00835AE1" w:rsidRDefault="00876B0F" w:rsidP="00FE553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266DA">
              <w:rPr>
                <w:rFonts w:ascii="Times New Roman" w:hAnsi="Times New Roman" w:cs="Times New Roman"/>
                <w:b/>
                <w:sz w:val="20"/>
                <w:szCs w:val="20"/>
              </w:rPr>
              <w:t>DEVICE OR SYSTEM NAME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NASA SUPPORT AND SETUP OF CUSTOMER </w:t>
            </w:r>
            <w:r w:rsidRPr="00835AE1">
              <w:rPr>
                <w:rFonts w:ascii="Times New Roman" w:hAnsi="Times New Roman" w:cs="Times New Roman"/>
                <w:sz w:val="20"/>
                <w:szCs w:val="20"/>
              </w:rPr>
              <w:t>INSTRUMENTATION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REQUIRES MUTUAL</w:t>
            </w:r>
            <w:r w:rsidRPr="00835A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AGREEMENT DURING </w:t>
            </w:r>
            <w:r w:rsidRPr="0099746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PRE-PLANNING MEETINGS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EXAMPLE INCLUDES</w:t>
            </w:r>
          </w:p>
          <w:p w14:paraId="5C8C26AC" w14:textId="77777777" w:rsidR="00876B0F" w:rsidRDefault="00876B0F" w:rsidP="009B74EB">
            <w:pPr>
              <w:pStyle w:val="ListParagraph"/>
              <w:numPr>
                <w:ilvl w:val="1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B74EB">
              <w:rPr>
                <w:rFonts w:ascii="Times New Roman" w:hAnsi="Times New Roman" w:cs="Times New Roman"/>
                <w:sz w:val="20"/>
                <w:szCs w:val="20"/>
              </w:rPr>
              <w:t>Fiber Optics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Sensor or Networks</w:t>
            </w:r>
          </w:p>
          <w:p w14:paraId="07B488C7" w14:textId="77777777" w:rsidR="00876B0F" w:rsidRDefault="00876B0F" w:rsidP="009B74EB">
            <w:pPr>
              <w:pStyle w:val="ListParagraph"/>
              <w:numPr>
                <w:ilvl w:val="1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B74EB">
              <w:rPr>
                <w:rFonts w:ascii="Times New Roman" w:hAnsi="Times New Roman" w:cs="Times New Roman"/>
                <w:sz w:val="20"/>
                <w:szCs w:val="20"/>
              </w:rPr>
              <w:t xml:space="preserve">On-board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and External Data Systems – Power and Analog connections</w:t>
            </w:r>
          </w:p>
          <w:p w14:paraId="33EFEA2C" w14:textId="77777777" w:rsidR="00876B0F" w:rsidRPr="009B74EB" w:rsidRDefault="00876B0F" w:rsidP="009B74EB">
            <w:pPr>
              <w:pStyle w:val="ListParagraph"/>
              <w:numPr>
                <w:ilvl w:val="1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B74EB">
              <w:rPr>
                <w:rFonts w:ascii="Times New Roman" w:hAnsi="Times New Roman" w:cs="Times New Roman"/>
                <w:sz w:val="20"/>
                <w:szCs w:val="20"/>
              </w:rPr>
              <w:t xml:space="preserve">DC-motor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 Actuator control (No AC Powered device in Test Box)</w:t>
            </w:r>
          </w:p>
          <w:p w14:paraId="15F77673" w14:textId="77777777" w:rsidR="00876B0F" w:rsidRDefault="00876B0F" w:rsidP="002B167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CUSTOMER SHALL PROVIDE DEVICE HEALTH </w:t>
            </w:r>
            <w:r w:rsidRPr="00D266DA">
              <w:rPr>
                <w:rFonts w:ascii="Times New Roman" w:hAnsi="Times New Roman" w:cs="Times New Roman"/>
                <w:b/>
                <w:sz w:val="20"/>
                <w:szCs w:val="20"/>
              </w:rPr>
              <w:t>VERIFICATION</w:t>
            </w:r>
            <w:r w:rsidRPr="00835AE1">
              <w:rPr>
                <w:rFonts w:ascii="Times New Roman" w:hAnsi="Times New Roman" w:cs="Times New Roman"/>
                <w:sz w:val="20"/>
                <w:szCs w:val="20"/>
              </w:rPr>
              <w:t xml:space="preserve"> METHOD AND MEASURED VALUE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BEFORE THE MODEL IS SHIPPED.</w:t>
            </w:r>
          </w:p>
          <w:p w14:paraId="5187D2CC" w14:textId="77777777" w:rsidR="00876B0F" w:rsidRPr="000E6749" w:rsidRDefault="00876B0F" w:rsidP="00654DC7">
            <w:pPr>
              <w:pStyle w:val="ListParagraph"/>
              <w:numPr>
                <w:ilvl w:val="1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E6749">
              <w:rPr>
                <w:rFonts w:ascii="Times New Roman" w:hAnsi="Times New Roman" w:cs="Times New Roman"/>
                <w:sz w:val="20"/>
                <w:szCs w:val="20"/>
              </w:rPr>
              <w:t>Provide Drawings or Schematics</w:t>
            </w:r>
          </w:p>
          <w:p w14:paraId="62AEBEB7" w14:textId="77777777" w:rsidR="00876B0F" w:rsidRPr="000E6749" w:rsidRDefault="00876B0F" w:rsidP="00654DC7">
            <w:pPr>
              <w:pStyle w:val="ListParagraph"/>
              <w:numPr>
                <w:ilvl w:val="1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E6749">
              <w:rPr>
                <w:rFonts w:ascii="Times New Roman" w:hAnsi="Times New Roman" w:cs="Times New Roman"/>
                <w:sz w:val="20"/>
                <w:szCs w:val="20"/>
              </w:rPr>
              <w:t>Provide Checkout Method and Procedure</w:t>
            </w:r>
          </w:p>
          <w:p w14:paraId="64D74DD1" w14:textId="77777777" w:rsidR="00876B0F" w:rsidRPr="000E6749" w:rsidRDefault="00876B0F" w:rsidP="004A5D6D">
            <w:pPr>
              <w:pStyle w:val="ListParagraph"/>
              <w:numPr>
                <w:ilvl w:val="1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E6749">
              <w:rPr>
                <w:rFonts w:ascii="Times New Roman" w:hAnsi="Times New Roman" w:cs="Times New Roman"/>
                <w:sz w:val="20"/>
                <w:szCs w:val="20"/>
              </w:rPr>
              <w:t xml:space="preserve">Attach additional Validation and Verification Records and Documentation. </w:t>
            </w:r>
          </w:p>
          <w:p w14:paraId="32D134E0" w14:textId="77777777" w:rsidR="00876B0F" w:rsidRPr="00835AE1" w:rsidRDefault="00876B0F" w:rsidP="002B167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5D6D">
              <w:rPr>
                <w:rFonts w:ascii="Times New Roman" w:hAnsi="Times New Roman" w:cs="Times New Roman"/>
                <w:sz w:val="20"/>
                <w:szCs w:val="20"/>
              </w:rPr>
              <w:t xml:space="preserve">CUSTOMER SHALL PROVIDE ALL NECESSARY </w:t>
            </w:r>
            <w:r w:rsidRPr="00D266DA">
              <w:rPr>
                <w:rFonts w:ascii="Times New Roman" w:hAnsi="Times New Roman" w:cs="Times New Roman"/>
                <w:b/>
                <w:sz w:val="20"/>
                <w:szCs w:val="20"/>
              </w:rPr>
              <w:t>DOCUMENTATION</w:t>
            </w:r>
            <w:r w:rsidRPr="004A5D6D">
              <w:rPr>
                <w:rFonts w:ascii="Times New Roman" w:hAnsi="Times New Roman" w:cs="Times New Roman"/>
                <w:sz w:val="20"/>
                <w:szCs w:val="20"/>
              </w:rPr>
              <w:t xml:space="preserve"> TO FACILITATE INSTALLATION AND USE.  EXAMPLE INCLUDE:</w:t>
            </w:r>
          </w:p>
          <w:p w14:paraId="1EE64912" w14:textId="77777777" w:rsidR="00876B0F" w:rsidRDefault="00876B0F" w:rsidP="002B1678">
            <w:pPr>
              <w:pStyle w:val="ListParagraph"/>
              <w:numPr>
                <w:ilvl w:val="1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5D6D">
              <w:rPr>
                <w:rFonts w:ascii="Times New Roman" w:hAnsi="Times New Roman" w:cs="Times New Roman"/>
                <w:sz w:val="20"/>
                <w:szCs w:val="20"/>
              </w:rPr>
              <w:t xml:space="preserve">Manufacturer Specification and User Document. </w:t>
            </w:r>
          </w:p>
          <w:p w14:paraId="038E0D43" w14:textId="77777777" w:rsidR="00876B0F" w:rsidRPr="004A5D6D" w:rsidRDefault="00876B0F" w:rsidP="004A5D6D">
            <w:pPr>
              <w:pStyle w:val="ListParagraph"/>
              <w:numPr>
                <w:ilvl w:val="1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Instrument Calibration Reports </w:t>
            </w:r>
          </w:p>
          <w:p w14:paraId="7B9F6F05" w14:textId="77777777" w:rsidR="00876B0F" w:rsidRPr="00FE5534" w:rsidRDefault="00876B0F" w:rsidP="004A5D6D">
            <w:pPr>
              <w:pStyle w:val="ListParagraph"/>
              <w:ind w:left="1440"/>
              <w:rPr>
                <w:rFonts w:ascii="Times New Roman" w:hAnsi="Times New Roman" w:cs="Times New Roman"/>
              </w:rPr>
            </w:pPr>
          </w:p>
        </w:tc>
      </w:tr>
    </w:tbl>
    <w:p w14:paraId="0F151F7F" w14:textId="77777777" w:rsidR="001E33D7" w:rsidRDefault="001E33D7">
      <w:pPr>
        <w:rPr>
          <w:rFonts w:ascii="Times New Roman" w:hAnsi="Times New Roman" w:cs="Times New Roman"/>
        </w:rPr>
      </w:pPr>
    </w:p>
    <w:p w14:paraId="38660056" w14:textId="77777777" w:rsidR="00307EA0" w:rsidRDefault="00307EA0">
      <w:pPr>
        <w:rPr>
          <w:rFonts w:ascii="Times New Roman" w:hAnsi="Times New Roman" w:cs="Times New Roman"/>
        </w:rPr>
      </w:pPr>
    </w:p>
    <w:p w14:paraId="3C27BBBC" w14:textId="77777777" w:rsidR="003246EC" w:rsidRDefault="003246EC">
      <w:pPr>
        <w:rPr>
          <w:rFonts w:ascii="Times New Roman" w:hAnsi="Times New Roman" w:cs="Times New Roman"/>
        </w:rPr>
      </w:pPr>
    </w:p>
    <w:p w14:paraId="5B59E2A1" w14:textId="77777777" w:rsidR="003246EC" w:rsidRDefault="003246EC">
      <w:pPr>
        <w:rPr>
          <w:rFonts w:ascii="Times New Roman" w:hAnsi="Times New Roman" w:cs="Times New Roman"/>
        </w:rPr>
      </w:pPr>
    </w:p>
    <w:p w14:paraId="22581155" w14:textId="77777777" w:rsidR="003246EC" w:rsidRDefault="003246EC">
      <w:pPr>
        <w:rPr>
          <w:rFonts w:ascii="Times New Roman" w:hAnsi="Times New Roman" w:cs="Times New Roman"/>
        </w:rPr>
      </w:pPr>
    </w:p>
    <w:p w14:paraId="279DB15D" w14:textId="77777777" w:rsidR="0086788F" w:rsidRDefault="0086788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4"/>
        <w:gridCol w:w="2747"/>
        <w:gridCol w:w="1319"/>
        <w:gridCol w:w="3074"/>
      </w:tblGrid>
      <w:tr w:rsidR="0086788F" w:rsidRPr="00FE5534" w14:paraId="25C90C85" w14:textId="77777777" w:rsidTr="00BB75C4">
        <w:tc>
          <w:tcPr>
            <w:tcW w:w="10440" w:type="dxa"/>
            <w:gridSpan w:val="4"/>
            <w:shd w:val="clear" w:color="auto" w:fill="C5E0B3" w:themeFill="accent6" w:themeFillTint="66"/>
          </w:tcPr>
          <w:p w14:paraId="67A9FB33" w14:textId="77777777" w:rsidR="0086788F" w:rsidRPr="00D83BB2" w:rsidRDefault="0086788F" w:rsidP="00BB75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SPECIAL DATA SYSTEM </w:t>
            </w:r>
            <w:r w:rsidR="007054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REAL TIME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DISPLAY REQUEST</w:t>
            </w:r>
          </w:p>
          <w:p w14:paraId="7F16B920" w14:textId="77777777" w:rsidR="0086788F" w:rsidRPr="00FE5534" w:rsidRDefault="0086788F" w:rsidP="003A1E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76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(Discuss with Test Engineer for Arc Jet Facility instrumentation </w:t>
            </w:r>
            <w:r w:rsidR="003A1E4C">
              <w:rPr>
                <w:rFonts w:ascii="Times New Roman" w:hAnsi="Times New Roman" w:cs="Times New Roman"/>
                <w:b/>
                <w:sz w:val="20"/>
                <w:szCs w:val="20"/>
              </w:rPr>
              <w:t>display capability</w:t>
            </w:r>
            <w:r w:rsidRPr="00E376D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93667F" w:rsidRPr="00FE5534" w14:paraId="7E17060A" w14:textId="77777777" w:rsidTr="0093667F">
        <w:trPr>
          <w:trHeight w:val="529"/>
        </w:trPr>
        <w:tc>
          <w:tcPr>
            <w:tcW w:w="3138" w:type="dxa"/>
            <w:shd w:val="clear" w:color="auto" w:fill="FFFF99"/>
            <w:vAlign w:val="center"/>
          </w:tcPr>
          <w:p w14:paraId="2CF20297" w14:textId="77777777" w:rsidR="0093667F" w:rsidRPr="00CA2DB9" w:rsidRDefault="0093667F" w:rsidP="00CA2DB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INSTRUMENT NAME</w:t>
            </w:r>
            <w:r w:rsidR="00CA2DB9" w:rsidRPr="00CA2DB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</w:p>
        </w:tc>
        <w:tc>
          <w:tcPr>
            <w:tcW w:w="2820" w:type="dxa"/>
            <w:shd w:val="clear" w:color="auto" w:fill="FFFF99"/>
            <w:vAlign w:val="center"/>
          </w:tcPr>
          <w:p w14:paraId="5B5A1E24" w14:textId="77777777" w:rsidR="0093667F" w:rsidRPr="00CA2DB9" w:rsidRDefault="0093667F" w:rsidP="00CA2DB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DISPLAY TYPE</w:t>
            </w:r>
            <w:r w:rsidR="00CA2DB9" w:rsidRPr="00CA2DB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</w:p>
        </w:tc>
        <w:tc>
          <w:tcPr>
            <w:tcW w:w="1350" w:type="dxa"/>
            <w:shd w:val="clear" w:color="auto" w:fill="FFFF99"/>
            <w:vAlign w:val="center"/>
          </w:tcPr>
          <w:p w14:paraId="2B432944" w14:textId="77777777" w:rsidR="0093667F" w:rsidRPr="0086788F" w:rsidRDefault="0093667F" w:rsidP="0093667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Max EU</w:t>
            </w:r>
            <w:r w:rsidR="00CA2DB9" w:rsidRPr="00CA2DB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</w:p>
        </w:tc>
        <w:tc>
          <w:tcPr>
            <w:tcW w:w="3132" w:type="dxa"/>
            <w:shd w:val="clear" w:color="auto" w:fill="FFFF99"/>
            <w:vAlign w:val="center"/>
          </w:tcPr>
          <w:p w14:paraId="4A92D58B" w14:textId="77777777" w:rsidR="0093667F" w:rsidRPr="0086788F" w:rsidRDefault="0093667F" w:rsidP="009366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5534">
              <w:rPr>
                <w:rFonts w:ascii="Times New Roman" w:hAnsi="Times New Roman" w:cs="Times New Roman"/>
                <w:b/>
              </w:rPr>
              <w:t>DESCRIPTION</w:t>
            </w:r>
            <w:r w:rsidR="00CA2DB9" w:rsidRPr="00CA2DB9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</w:p>
        </w:tc>
      </w:tr>
      <w:tr w:rsidR="0093667F" w14:paraId="3F7C87A1" w14:textId="77777777" w:rsidTr="0093667F">
        <w:tc>
          <w:tcPr>
            <w:tcW w:w="3138" w:type="dxa"/>
          </w:tcPr>
          <w:p w14:paraId="544FB7F3" w14:textId="77777777" w:rsidR="0093667F" w:rsidRDefault="0093667F" w:rsidP="00BB75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0" w:type="dxa"/>
          </w:tcPr>
          <w:p w14:paraId="1150CB1C" w14:textId="77777777" w:rsidR="0093667F" w:rsidRDefault="0093667F" w:rsidP="00BB75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638C9EE0" w14:textId="77777777" w:rsidR="0093667F" w:rsidRDefault="0093667F" w:rsidP="00BB75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32" w:type="dxa"/>
          </w:tcPr>
          <w:p w14:paraId="24B7EFF0" w14:textId="77777777" w:rsidR="0093667F" w:rsidRDefault="0093667F" w:rsidP="00BB75C4">
            <w:pPr>
              <w:rPr>
                <w:rFonts w:ascii="Times New Roman" w:hAnsi="Times New Roman" w:cs="Times New Roman"/>
              </w:rPr>
            </w:pPr>
          </w:p>
        </w:tc>
      </w:tr>
      <w:tr w:rsidR="0093667F" w14:paraId="4094C5D1" w14:textId="77777777" w:rsidTr="0093667F">
        <w:tc>
          <w:tcPr>
            <w:tcW w:w="3138" w:type="dxa"/>
          </w:tcPr>
          <w:p w14:paraId="276C033B" w14:textId="77777777" w:rsidR="0093667F" w:rsidRDefault="0093667F" w:rsidP="00BB75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0" w:type="dxa"/>
          </w:tcPr>
          <w:p w14:paraId="75C4BCCE" w14:textId="77777777" w:rsidR="0093667F" w:rsidRDefault="0093667F" w:rsidP="00BB75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178C2AE4" w14:textId="77777777" w:rsidR="0093667F" w:rsidRDefault="0093667F" w:rsidP="00BB75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32" w:type="dxa"/>
          </w:tcPr>
          <w:p w14:paraId="775630A3" w14:textId="77777777" w:rsidR="0093667F" w:rsidRDefault="0093667F" w:rsidP="00BB75C4">
            <w:pPr>
              <w:rPr>
                <w:rFonts w:ascii="Times New Roman" w:hAnsi="Times New Roman" w:cs="Times New Roman"/>
              </w:rPr>
            </w:pPr>
          </w:p>
        </w:tc>
      </w:tr>
      <w:tr w:rsidR="00BB5065" w14:paraId="0DAD318A" w14:textId="77777777" w:rsidTr="0093667F">
        <w:tc>
          <w:tcPr>
            <w:tcW w:w="3138" w:type="dxa"/>
          </w:tcPr>
          <w:p w14:paraId="2675AC48" w14:textId="77777777" w:rsidR="00BB5065" w:rsidRDefault="00BB5065" w:rsidP="00BB75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0" w:type="dxa"/>
          </w:tcPr>
          <w:p w14:paraId="0B5F1955" w14:textId="77777777" w:rsidR="00BB5065" w:rsidRDefault="00BB5065" w:rsidP="00BB75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5A5B76D1" w14:textId="77777777" w:rsidR="00BB5065" w:rsidRDefault="00BB5065" w:rsidP="00BB75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32" w:type="dxa"/>
          </w:tcPr>
          <w:p w14:paraId="01EA1ED3" w14:textId="77777777" w:rsidR="00BB5065" w:rsidRDefault="00BB5065" w:rsidP="00BB75C4">
            <w:pPr>
              <w:rPr>
                <w:rFonts w:ascii="Times New Roman" w:hAnsi="Times New Roman" w:cs="Times New Roman"/>
              </w:rPr>
            </w:pPr>
          </w:p>
        </w:tc>
      </w:tr>
      <w:tr w:rsidR="00BB5065" w14:paraId="54BC5609" w14:textId="77777777" w:rsidTr="0093667F">
        <w:tc>
          <w:tcPr>
            <w:tcW w:w="3138" w:type="dxa"/>
          </w:tcPr>
          <w:p w14:paraId="4852270B" w14:textId="77777777" w:rsidR="00BB5065" w:rsidRDefault="00BB5065" w:rsidP="00BB75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0" w:type="dxa"/>
          </w:tcPr>
          <w:p w14:paraId="12B0AC69" w14:textId="77777777" w:rsidR="00BB5065" w:rsidRDefault="00BB5065" w:rsidP="00BB75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1ED302B3" w14:textId="77777777" w:rsidR="00BB5065" w:rsidRDefault="00BB5065" w:rsidP="00BB75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32" w:type="dxa"/>
          </w:tcPr>
          <w:p w14:paraId="201B5C9A" w14:textId="77777777" w:rsidR="00BB5065" w:rsidRDefault="00BB5065" w:rsidP="00BB75C4">
            <w:pPr>
              <w:rPr>
                <w:rFonts w:ascii="Times New Roman" w:hAnsi="Times New Roman" w:cs="Times New Roman"/>
              </w:rPr>
            </w:pPr>
          </w:p>
        </w:tc>
      </w:tr>
      <w:tr w:rsidR="0086788F" w14:paraId="4F546690" w14:textId="77777777" w:rsidTr="00BB75C4">
        <w:tc>
          <w:tcPr>
            <w:tcW w:w="10440" w:type="dxa"/>
            <w:gridSpan w:val="4"/>
          </w:tcPr>
          <w:p w14:paraId="583D8C28" w14:textId="77777777" w:rsidR="0086788F" w:rsidRPr="00835AE1" w:rsidRDefault="0086788F" w:rsidP="00BB75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AE1">
              <w:rPr>
                <w:rFonts w:ascii="Times New Roman" w:hAnsi="Times New Roman" w:cs="Times New Roman"/>
                <w:sz w:val="20"/>
                <w:szCs w:val="20"/>
              </w:rPr>
              <w:t>NOTE:</w:t>
            </w:r>
          </w:p>
          <w:p w14:paraId="4C36C228" w14:textId="77777777" w:rsidR="0086788F" w:rsidRPr="00B47E46" w:rsidRDefault="0086788F" w:rsidP="0086788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E46">
              <w:rPr>
                <w:rFonts w:ascii="Times New Roman" w:hAnsi="Times New Roman" w:cs="Times New Roman"/>
                <w:b/>
                <w:sz w:val="20"/>
                <w:szCs w:val="20"/>
              </w:rPr>
              <w:t>ADD ROWS AS NEEDED</w:t>
            </w:r>
          </w:p>
          <w:p w14:paraId="6BC35A63" w14:textId="77777777" w:rsidR="0093667F" w:rsidRDefault="0086788F" w:rsidP="0093667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CONSULT WITH TEST ENGINEER FOR </w:t>
            </w:r>
            <w:r w:rsidR="00D5083D">
              <w:rPr>
                <w:rFonts w:ascii="Times New Roman" w:hAnsi="Times New Roman" w:cs="Times New Roman"/>
                <w:sz w:val="20"/>
                <w:szCs w:val="20"/>
              </w:rPr>
              <w:t xml:space="preserve">AVAILABLE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DISPLAY TYPE</w:t>
            </w:r>
          </w:p>
          <w:p w14:paraId="406F6A59" w14:textId="77777777" w:rsidR="00D5083D" w:rsidRPr="0093667F" w:rsidRDefault="00D5083D" w:rsidP="0093667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3667F">
              <w:rPr>
                <w:rFonts w:ascii="Times New Roman" w:hAnsi="Times New Roman" w:cs="Times New Roman"/>
                <w:b/>
                <w:sz w:val="20"/>
                <w:szCs w:val="20"/>
              </w:rPr>
              <w:t>INSTRUMENT NAME</w:t>
            </w:r>
            <w:r w:rsidRPr="0093667F">
              <w:rPr>
                <w:rFonts w:ascii="Times New Roman" w:hAnsi="Times New Roman" w:cs="Times New Roman"/>
                <w:sz w:val="20"/>
                <w:szCs w:val="20"/>
              </w:rPr>
              <w:t xml:space="preserve"> FORMAT: DIFF_K1, AVG_P1P2</w:t>
            </w:r>
          </w:p>
          <w:p w14:paraId="0D4F9ED8" w14:textId="77777777" w:rsidR="00D5083D" w:rsidRPr="0093667F" w:rsidRDefault="0093667F" w:rsidP="0086788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2DB9">
              <w:rPr>
                <w:rFonts w:ascii="Times New Roman" w:hAnsi="Times New Roman" w:cs="Times New Roman"/>
                <w:b/>
                <w:sz w:val="20"/>
                <w:szCs w:val="20"/>
              </w:rPr>
              <w:t>DISPLAY</w:t>
            </w:r>
            <w:r w:rsidRPr="00CA2D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2DB9">
              <w:rPr>
                <w:rFonts w:ascii="Times New Roman" w:hAnsi="Times New Roman" w:cs="Times New Roman"/>
                <w:b/>
                <w:sz w:val="20"/>
                <w:szCs w:val="20"/>
              </w:rPr>
              <w:t>TYPE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3667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Consult with Test Engineer for TYPE available)</w:t>
            </w:r>
          </w:p>
          <w:p w14:paraId="428D7506" w14:textId="77777777" w:rsidR="0093667F" w:rsidRDefault="0093667F" w:rsidP="0093667F">
            <w:pPr>
              <w:pStyle w:val="ListParagraph"/>
              <w:numPr>
                <w:ilvl w:val="1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Differential: DIFF_K1</w:t>
            </w:r>
          </w:p>
          <w:p w14:paraId="47CF35A1" w14:textId="77777777" w:rsidR="0093667F" w:rsidRDefault="0093667F" w:rsidP="0093667F">
            <w:pPr>
              <w:pStyle w:val="ListParagraph"/>
              <w:numPr>
                <w:ilvl w:val="1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Average: AVG_P1P5P7, etc</w:t>
            </w:r>
          </w:p>
          <w:p w14:paraId="73494225" w14:textId="77777777" w:rsidR="0093667F" w:rsidRDefault="0093667F" w:rsidP="0093667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62F36">
              <w:rPr>
                <w:rFonts w:ascii="Times New Roman" w:hAnsi="Times New Roman" w:cs="Times New Roman"/>
                <w:b/>
                <w:sz w:val="20"/>
                <w:szCs w:val="20"/>
              </w:rPr>
              <w:t>Max EU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Expected maximum temperature measured</w:t>
            </w:r>
          </w:p>
          <w:p w14:paraId="5C7B6B6B" w14:textId="77777777" w:rsidR="0093667F" w:rsidRDefault="0093667F" w:rsidP="0093667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62F36">
              <w:rPr>
                <w:rFonts w:ascii="Times New Roman" w:hAnsi="Times New Roman" w:cs="Times New Roman"/>
                <w:b/>
                <w:sz w:val="20"/>
                <w:szCs w:val="20"/>
              </w:rPr>
              <w:t>DESCRIPTION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Brief comment on measurement expectation</w:t>
            </w:r>
          </w:p>
          <w:p w14:paraId="05D4C9F5" w14:textId="77777777" w:rsidR="0086788F" w:rsidRPr="00FE5534" w:rsidRDefault="0086788F" w:rsidP="00D5083D">
            <w:pPr>
              <w:pStyle w:val="ListParagraph"/>
              <w:rPr>
                <w:rFonts w:ascii="Times New Roman" w:hAnsi="Times New Roman" w:cs="Times New Roman"/>
              </w:rPr>
            </w:pPr>
          </w:p>
        </w:tc>
      </w:tr>
    </w:tbl>
    <w:p w14:paraId="73EF82BE" w14:textId="77777777" w:rsidR="006A724C" w:rsidRDefault="005D5283" w:rsidP="006A724C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4031F1D8" wp14:editId="1304CEE1">
                <wp:simplePos x="0" y="0"/>
                <wp:positionH relativeFrom="column">
                  <wp:posOffset>5379</wp:posOffset>
                </wp:positionH>
                <wp:positionV relativeFrom="paragraph">
                  <wp:posOffset>175596</wp:posOffset>
                </wp:positionV>
                <wp:extent cx="6494481" cy="4625788"/>
                <wp:effectExtent l="0" t="0" r="8255" b="1016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4481" cy="462578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9B87A3" id="Rectangle 3" o:spid="_x0000_s1026" style="position:absolute;margin-left:.4pt;margin-top:13.85pt;width:511.4pt;height:364.2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" filled="f" strokecolor="black [3213]" strokeweight=".25pt"/>
            </w:pict>
          </mc:Fallback>
        </mc:AlternateContent>
      </w:r>
    </w:p>
    <w:p w14:paraId="4677AA76" w14:textId="77777777" w:rsidR="003F6C7B" w:rsidRDefault="00E64140" w:rsidP="00062495">
      <w:pPr>
        <w:spacing w:after="80"/>
        <w:jc w:val="center"/>
      </w:pPr>
      <w:r>
        <w:rPr>
          <w:sz w:val="36"/>
          <w:szCs w:val="36"/>
        </w:rPr>
        <w:t>Real Time Display</w:t>
      </w:r>
    </w:p>
    <w:p w14:paraId="77D33905" w14:textId="77777777" w:rsidR="003F6C7B" w:rsidRPr="00E64140" w:rsidRDefault="00E64140" w:rsidP="00B650D4">
      <w:pPr>
        <w:ind w:left="27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3C2F2D9" wp14:editId="527ECC4A">
            <wp:simplePos x="0" y="0"/>
            <wp:positionH relativeFrom="column">
              <wp:posOffset>3764168</wp:posOffset>
            </wp:positionH>
            <wp:positionV relativeFrom="paragraph">
              <wp:posOffset>8255</wp:posOffset>
            </wp:positionV>
            <wp:extent cx="2043289" cy="2069728"/>
            <wp:effectExtent l="0" t="0" r="1905" b="63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Macintosh HD:Users:ryangronet:Desktop:BetterBox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289" cy="2069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6C7B" w:rsidRPr="00F73649">
        <w:rPr>
          <w:noProof/>
        </w:rPr>
        <w:drawing>
          <wp:inline distT="0" distB="0" distL="0" distR="0" wp14:anchorId="662D1632" wp14:editId="6AB97180">
            <wp:extent cx="3104445" cy="2088444"/>
            <wp:effectExtent l="0" t="0" r="7620" b="762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tbl>
      <w:tblPr>
        <w:tblStyle w:val="TableGrid"/>
        <w:tblW w:w="9050" w:type="dxa"/>
        <w:tblInd w:w="270" w:type="dxa"/>
        <w:tblLook w:val="04A0" w:firstRow="1" w:lastRow="0" w:firstColumn="1" w:lastColumn="0" w:noHBand="0" w:noVBand="1"/>
      </w:tblPr>
      <w:tblGrid>
        <w:gridCol w:w="3780"/>
        <w:gridCol w:w="1119"/>
        <w:gridCol w:w="771"/>
        <w:gridCol w:w="3380"/>
      </w:tblGrid>
      <w:tr w:rsidR="00B650D4" w:rsidRPr="00251229" w14:paraId="319E3E69" w14:textId="77777777" w:rsidTr="00B650D4">
        <w:tc>
          <w:tcPr>
            <w:tcW w:w="3780" w:type="dxa"/>
            <w:tcBorders>
              <w:top w:val="nil"/>
              <w:left w:val="nil"/>
              <w:right w:val="nil"/>
            </w:tcBorders>
            <w:vAlign w:val="center"/>
          </w:tcPr>
          <w:p w14:paraId="7D3F71F1" w14:textId="77777777" w:rsidR="00B650D4" w:rsidRPr="00251229" w:rsidRDefault="00B650D4" w:rsidP="00B650D4">
            <w:pPr>
              <w:spacing w:line="259" w:lineRule="auto"/>
              <w:ind w:left="-111" w:right="-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229">
              <w:rPr>
                <w:rFonts w:ascii="Times New Roman" w:hAnsi="Times New Roman" w:cs="Times New Roman"/>
                <w:sz w:val="20"/>
                <w:szCs w:val="20"/>
              </w:rPr>
              <w:t>Channel</w:t>
            </w:r>
          </w:p>
        </w:tc>
        <w:tc>
          <w:tcPr>
            <w:tcW w:w="1119" w:type="dxa"/>
            <w:tcBorders>
              <w:top w:val="nil"/>
              <w:left w:val="nil"/>
              <w:right w:val="nil"/>
            </w:tcBorders>
            <w:vAlign w:val="center"/>
          </w:tcPr>
          <w:p w14:paraId="302A8E9C" w14:textId="77777777" w:rsidR="00B650D4" w:rsidRDefault="00B650D4" w:rsidP="00251229">
            <w:pPr>
              <w:spacing w:line="259" w:lineRule="auto"/>
              <w:ind w:left="-115" w:right="-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229">
              <w:rPr>
                <w:rFonts w:ascii="Times New Roman" w:hAnsi="Times New Roman" w:cs="Times New Roman"/>
                <w:sz w:val="20"/>
                <w:szCs w:val="20"/>
              </w:rPr>
              <w:t>100% Value</w:t>
            </w:r>
          </w:p>
          <w:p w14:paraId="4485E919" w14:textId="02AE7CB8" w:rsidR="00B650D4" w:rsidRPr="00251229" w:rsidRDefault="00B650D4" w:rsidP="00251229">
            <w:pPr>
              <w:spacing w:line="259" w:lineRule="auto"/>
              <w:ind w:left="-115" w:right="-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For graph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4C4809" w14:textId="77777777" w:rsidR="00B650D4" w:rsidRPr="00251229" w:rsidRDefault="00B650D4" w:rsidP="00251229">
            <w:pPr>
              <w:spacing w:line="259" w:lineRule="auto"/>
              <w:ind w:left="-115" w:right="-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0" w:type="dxa"/>
            <w:tcBorders>
              <w:top w:val="nil"/>
              <w:left w:val="nil"/>
              <w:right w:val="nil"/>
            </w:tcBorders>
            <w:vAlign w:val="center"/>
          </w:tcPr>
          <w:p w14:paraId="697466F2" w14:textId="77777777" w:rsidR="00B650D4" w:rsidRPr="00251229" w:rsidRDefault="00B650D4" w:rsidP="00251229">
            <w:pPr>
              <w:spacing w:line="259" w:lineRule="auto"/>
              <w:ind w:left="-115" w:right="-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229">
              <w:rPr>
                <w:rFonts w:ascii="Times New Roman" w:hAnsi="Times New Roman" w:cs="Times New Roman"/>
                <w:sz w:val="20"/>
                <w:szCs w:val="20"/>
              </w:rPr>
              <w:t>Channel</w:t>
            </w:r>
          </w:p>
        </w:tc>
      </w:tr>
      <w:tr w:rsidR="00B650D4" w14:paraId="4646048E" w14:textId="77777777" w:rsidTr="00B650D4">
        <w:trPr>
          <w:trHeight w:val="360"/>
        </w:trPr>
        <w:tc>
          <w:tcPr>
            <w:tcW w:w="3780" w:type="dxa"/>
            <w:vAlign w:val="center"/>
          </w:tcPr>
          <w:p w14:paraId="1ECD1C96" w14:textId="77777777" w:rsidR="00B650D4" w:rsidRPr="005D5283" w:rsidRDefault="00B650D4" w:rsidP="00B650D4">
            <w:pPr>
              <w:spacing w:line="259" w:lineRule="auto"/>
              <w:ind w:left="-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vAlign w:val="center"/>
          </w:tcPr>
          <w:p w14:paraId="31BFE0DC" w14:textId="77777777" w:rsidR="00B650D4" w:rsidRPr="005D5283" w:rsidRDefault="00B650D4" w:rsidP="005D528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nil"/>
              <w:bottom w:val="nil"/>
            </w:tcBorders>
            <w:vAlign w:val="center"/>
          </w:tcPr>
          <w:p w14:paraId="29222925" w14:textId="77777777" w:rsidR="00B650D4" w:rsidRPr="005D5283" w:rsidRDefault="00B650D4" w:rsidP="005D528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vAlign w:val="center"/>
          </w:tcPr>
          <w:p w14:paraId="1E914663" w14:textId="77777777" w:rsidR="00B650D4" w:rsidRPr="005D5283" w:rsidRDefault="00B650D4" w:rsidP="005D528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0D4" w14:paraId="1E985D63" w14:textId="77777777" w:rsidTr="00B650D4">
        <w:trPr>
          <w:trHeight w:val="360"/>
        </w:trPr>
        <w:tc>
          <w:tcPr>
            <w:tcW w:w="3780" w:type="dxa"/>
            <w:vAlign w:val="center"/>
          </w:tcPr>
          <w:p w14:paraId="07298518" w14:textId="77777777" w:rsidR="00B650D4" w:rsidRPr="005D5283" w:rsidRDefault="00B650D4" w:rsidP="00B650D4">
            <w:pPr>
              <w:spacing w:line="259" w:lineRule="auto"/>
              <w:ind w:left="-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vAlign w:val="center"/>
          </w:tcPr>
          <w:p w14:paraId="5E292C4A" w14:textId="77777777" w:rsidR="00B650D4" w:rsidRPr="005D5283" w:rsidRDefault="00B650D4" w:rsidP="005D528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nil"/>
              <w:bottom w:val="nil"/>
            </w:tcBorders>
            <w:vAlign w:val="center"/>
          </w:tcPr>
          <w:p w14:paraId="6C950286" w14:textId="77777777" w:rsidR="00B650D4" w:rsidRPr="005D5283" w:rsidRDefault="00B650D4" w:rsidP="005D528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vAlign w:val="center"/>
          </w:tcPr>
          <w:p w14:paraId="2B8EC13F" w14:textId="77777777" w:rsidR="00B650D4" w:rsidRPr="005D5283" w:rsidRDefault="00B650D4" w:rsidP="005D528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0D4" w14:paraId="1BFE67C0" w14:textId="77777777" w:rsidTr="00B650D4">
        <w:trPr>
          <w:trHeight w:val="360"/>
        </w:trPr>
        <w:tc>
          <w:tcPr>
            <w:tcW w:w="3780" w:type="dxa"/>
            <w:vAlign w:val="center"/>
          </w:tcPr>
          <w:p w14:paraId="56436E17" w14:textId="77777777" w:rsidR="00B650D4" w:rsidRPr="005D5283" w:rsidRDefault="00B650D4" w:rsidP="00B650D4">
            <w:pPr>
              <w:spacing w:line="259" w:lineRule="auto"/>
              <w:ind w:left="-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vAlign w:val="center"/>
          </w:tcPr>
          <w:p w14:paraId="6F5B5640" w14:textId="77777777" w:rsidR="00B650D4" w:rsidRPr="005D5283" w:rsidRDefault="00B650D4" w:rsidP="005D528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nil"/>
              <w:bottom w:val="nil"/>
            </w:tcBorders>
            <w:vAlign w:val="center"/>
          </w:tcPr>
          <w:p w14:paraId="1E08BAC8" w14:textId="77777777" w:rsidR="00B650D4" w:rsidRPr="005D5283" w:rsidRDefault="00B650D4" w:rsidP="005D528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vAlign w:val="center"/>
          </w:tcPr>
          <w:p w14:paraId="4FF242ED" w14:textId="77777777" w:rsidR="00B650D4" w:rsidRPr="005D5283" w:rsidRDefault="00B650D4" w:rsidP="005D528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0D4" w14:paraId="70E6FF45" w14:textId="77777777" w:rsidTr="00B650D4">
        <w:trPr>
          <w:trHeight w:val="360"/>
        </w:trPr>
        <w:tc>
          <w:tcPr>
            <w:tcW w:w="3780" w:type="dxa"/>
            <w:vAlign w:val="center"/>
          </w:tcPr>
          <w:p w14:paraId="09DEE893" w14:textId="77777777" w:rsidR="00B650D4" w:rsidRPr="005D5283" w:rsidRDefault="00B650D4" w:rsidP="00B650D4">
            <w:pPr>
              <w:spacing w:line="259" w:lineRule="auto"/>
              <w:ind w:left="-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vAlign w:val="center"/>
          </w:tcPr>
          <w:p w14:paraId="098E8E13" w14:textId="77777777" w:rsidR="00B650D4" w:rsidRPr="005D5283" w:rsidRDefault="00B650D4" w:rsidP="005D528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nil"/>
              <w:bottom w:val="nil"/>
            </w:tcBorders>
            <w:vAlign w:val="center"/>
          </w:tcPr>
          <w:p w14:paraId="3CED2C7E" w14:textId="77777777" w:rsidR="00B650D4" w:rsidRPr="005D5283" w:rsidRDefault="00B650D4" w:rsidP="005D528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vAlign w:val="center"/>
          </w:tcPr>
          <w:p w14:paraId="71D0C373" w14:textId="77777777" w:rsidR="00B650D4" w:rsidRPr="005D5283" w:rsidRDefault="00B650D4" w:rsidP="005D528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0D4" w14:paraId="66864181" w14:textId="77777777" w:rsidTr="00B650D4">
        <w:trPr>
          <w:trHeight w:val="360"/>
        </w:trPr>
        <w:tc>
          <w:tcPr>
            <w:tcW w:w="3780" w:type="dxa"/>
            <w:vAlign w:val="center"/>
          </w:tcPr>
          <w:p w14:paraId="68DBFADE" w14:textId="77777777" w:rsidR="00B650D4" w:rsidRPr="005D5283" w:rsidRDefault="00B650D4" w:rsidP="00B650D4">
            <w:pPr>
              <w:spacing w:line="259" w:lineRule="auto"/>
              <w:ind w:left="-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vAlign w:val="center"/>
          </w:tcPr>
          <w:p w14:paraId="17022D0C" w14:textId="77777777" w:rsidR="00B650D4" w:rsidRPr="005D5283" w:rsidRDefault="00B650D4" w:rsidP="005D528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nil"/>
              <w:bottom w:val="nil"/>
            </w:tcBorders>
            <w:vAlign w:val="center"/>
          </w:tcPr>
          <w:p w14:paraId="4986F276" w14:textId="77777777" w:rsidR="00B650D4" w:rsidRPr="005D5283" w:rsidRDefault="00B650D4" w:rsidP="005D528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vAlign w:val="center"/>
          </w:tcPr>
          <w:p w14:paraId="59106F2F" w14:textId="77777777" w:rsidR="00B650D4" w:rsidRPr="005D5283" w:rsidRDefault="00B650D4" w:rsidP="005D528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0D4" w14:paraId="4B4EB1DE" w14:textId="77777777" w:rsidTr="00B650D4">
        <w:trPr>
          <w:trHeight w:val="360"/>
        </w:trPr>
        <w:tc>
          <w:tcPr>
            <w:tcW w:w="3780" w:type="dxa"/>
            <w:vAlign w:val="center"/>
          </w:tcPr>
          <w:p w14:paraId="478BCD20" w14:textId="77777777" w:rsidR="00B650D4" w:rsidRPr="005D5283" w:rsidRDefault="00B650D4" w:rsidP="00B650D4">
            <w:pPr>
              <w:spacing w:line="259" w:lineRule="auto"/>
              <w:ind w:left="-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vAlign w:val="center"/>
          </w:tcPr>
          <w:p w14:paraId="66813D1F" w14:textId="77777777" w:rsidR="00B650D4" w:rsidRPr="005D5283" w:rsidRDefault="00B650D4" w:rsidP="005D528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nil"/>
              <w:bottom w:val="nil"/>
            </w:tcBorders>
            <w:vAlign w:val="center"/>
          </w:tcPr>
          <w:p w14:paraId="0712C9F9" w14:textId="77777777" w:rsidR="00B650D4" w:rsidRPr="005D5283" w:rsidRDefault="00B650D4" w:rsidP="005D528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vAlign w:val="center"/>
          </w:tcPr>
          <w:p w14:paraId="76DB04A9" w14:textId="77777777" w:rsidR="00B650D4" w:rsidRPr="005D5283" w:rsidRDefault="00B650D4" w:rsidP="005D528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0D4" w14:paraId="02126C4E" w14:textId="77777777" w:rsidTr="00B650D4">
        <w:trPr>
          <w:trHeight w:val="360"/>
        </w:trPr>
        <w:tc>
          <w:tcPr>
            <w:tcW w:w="3780" w:type="dxa"/>
            <w:vAlign w:val="center"/>
          </w:tcPr>
          <w:p w14:paraId="250A6FD6" w14:textId="77777777" w:rsidR="00B650D4" w:rsidRPr="005D5283" w:rsidRDefault="00B650D4" w:rsidP="00B650D4">
            <w:pPr>
              <w:spacing w:line="259" w:lineRule="auto"/>
              <w:ind w:left="-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vAlign w:val="center"/>
          </w:tcPr>
          <w:p w14:paraId="3B9538AD" w14:textId="77777777" w:rsidR="00B650D4" w:rsidRPr="005D5283" w:rsidRDefault="00B650D4" w:rsidP="005D528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nil"/>
              <w:bottom w:val="nil"/>
            </w:tcBorders>
            <w:vAlign w:val="center"/>
          </w:tcPr>
          <w:p w14:paraId="66AC28CD" w14:textId="77777777" w:rsidR="00B650D4" w:rsidRPr="005D5283" w:rsidRDefault="00B650D4" w:rsidP="005D528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vAlign w:val="center"/>
          </w:tcPr>
          <w:p w14:paraId="75A62626" w14:textId="77777777" w:rsidR="00B650D4" w:rsidRPr="005D5283" w:rsidRDefault="00B650D4" w:rsidP="005D528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D1A06A" w14:textId="77777777" w:rsidR="006A724C" w:rsidRDefault="006A724C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003BF33" w14:textId="77777777" w:rsidR="00307EA0" w:rsidRPr="006A724C" w:rsidRDefault="00307EA0" w:rsidP="006A724C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270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APPENDIX A</w:t>
      </w:r>
      <w:r w:rsidRPr="006A724C">
        <w:rPr>
          <w:rFonts w:ascii="Times New Roman" w:hAnsi="Times New Roman" w:cs="Times New Roman"/>
          <w:b/>
          <w:sz w:val="24"/>
          <w:szCs w:val="24"/>
        </w:rPr>
        <w:t>: MODEL INSTRUMENTATION LEAD LENGTH PER TEST FACILITY</w:t>
      </w:r>
    </w:p>
    <w:tbl>
      <w:tblPr>
        <w:tblW w:w="1019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55"/>
        <w:gridCol w:w="2340"/>
        <w:gridCol w:w="1890"/>
        <w:gridCol w:w="2610"/>
        <w:gridCol w:w="1899"/>
      </w:tblGrid>
      <w:tr w:rsidR="00307EA0" w:rsidRPr="009E179C" w14:paraId="2864D495" w14:textId="77777777" w:rsidTr="002D4E5B">
        <w:trPr>
          <w:trHeight w:val="219"/>
        </w:trPr>
        <w:tc>
          <w:tcPr>
            <w:tcW w:w="101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noWrap/>
            <w:vAlign w:val="center"/>
            <w:hideMark/>
          </w:tcPr>
          <w:p w14:paraId="0ACAFD51" w14:textId="77777777" w:rsidR="00307EA0" w:rsidRPr="009E179C" w:rsidRDefault="00307EA0" w:rsidP="003902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9E179C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 xml:space="preserve">MODEL INSTRUMENTATION LEAD WIRE MINIMUM LENGTHS </w:t>
            </w:r>
          </w:p>
        </w:tc>
      </w:tr>
      <w:tr w:rsidR="00307EA0" w:rsidRPr="009E179C" w14:paraId="766A18BA" w14:textId="77777777" w:rsidTr="002D4E5B">
        <w:trPr>
          <w:trHeight w:val="156"/>
        </w:trPr>
        <w:tc>
          <w:tcPr>
            <w:tcW w:w="145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3F3C2EE5" w14:textId="77777777" w:rsidR="00307EA0" w:rsidRPr="009E179C" w:rsidRDefault="00307EA0" w:rsidP="002D4E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E17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MODEL TYPE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02DFEE12" w14:textId="77777777" w:rsidR="00307EA0" w:rsidRPr="009E179C" w:rsidRDefault="00307EA0" w:rsidP="002D4E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E17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IHF (2" Sting ID)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63BCEB13" w14:textId="77777777" w:rsidR="00307EA0" w:rsidRPr="009E179C" w:rsidRDefault="00307EA0" w:rsidP="002D4E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E17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PTF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14:paraId="61931D22" w14:textId="77777777" w:rsidR="00307EA0" w:rsidRPr="009E179C" w:rsidRDefault="00307EA0" w:rsidP="002D4E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E17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AHF (2" Sting ID)</w:t>
            </w:r>
          </w:p>
        </w:tc>
        <w:tc>
          <w:tcPr>
            <w:tcW w:w="189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14:paraId="63D17B0A" w14:textId="77777777" w:rsidR="00307EA0" w:rsidRPr="009E179C" w:rsidRDefault="00307EA0" w:rsidP="002D4E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E17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TFD (2x9)</w:t>
            </w:r>
          </w:p>
        </w:tc>
      </w:tr>
      <w:tr w:rsidR="00307EA0" w:rsidRPr="009E179C" w14:paraId="1127C4D2" w14:textId="77777777" w:rsidTr="002D4E5B">
        <w:trPr>
          <w:trHeight w:val="3999"/>
        </w:trPr>
        <w:tc>
          <w:tcPr>
            <w:tcW w:w="145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39F90" w14:textId="77777777" w:rsidR="00307EA0" w:rsidRPr="009E179C" w:rsidRDefault="00307EA0" w:rsidP="002D4E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E17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MODEL </w:t>
            </w:r>
            <w:r w:rsidRPr="009E17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(STAGNATION)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D4B3A" w14:textId="283F92E9" w:rsidR="00307EA0" w:rsidRPr="009E179C" w:rsidRDefault="00307EA0" w:rsidP="00E12A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E17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≤ 4-T/C: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692A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minimum </w:t>
            </w:r>
            <w:r w:rsidR="00A115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 length of Model Sensor wire from the end of the model holder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----------------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</w:r>
            <w:r w:rsidRPr="009E17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&gt; 4-T/C: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A115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From above length, </w:t>
            </w:r>
            <w:r w:rsidR="00692A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minimum </w:t>
            </w:r>
            <w:r w:rsidR="00A115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12”, 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add 4" for every 2 T/Cs (stagger) from end of model holder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-------------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</w:r>
            <w:r w:rsidRPr="009E17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Model Pressure tubing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(0.06" OD x 6"L  SS- may be cut to length) 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7F7F7F"/>
            <w:vAlign w:val="center"/>
            <w:hideMark/>
          </w:tcPr>
          <w:p w14:paraId="704BC9D5" w14:textId="77777777" w:rsidR="00307EA0" w:rsidRPr="009E179C" w:rsidRDefault="00307EA0" w:rsidP="002D4E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AE173" w14:textId="77777777" w:rsidR="00307EA0" w:rsidRPr="009E179C" w:rsidRDefault="00307EA0" w:rsidP="00E12A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E17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≤ 4-T/C: 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1' length of Model Sensor wire from the end of the model holder</w:t>
            </w:r>
            <w:r w:rsidRPr="009E17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----------------</w:t>
            </w:r>
            <w:r w:rsidRPr="009E17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&gt;4 Model Sensor wiring (TC, Heat, etc):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add 60" for each model sensor. 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-----------------</w:t>
            </w:r>
            <w:r w:rsidRPr="009E17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Model Pressure tubing</w:t>
            </w:r>
            <w:r w:rsidR="003449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(0.125" OD x 6"L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SS- may be cut to length) terminated to the transducer(s) located in the Instrumentation Tray with 48" to 60" of 0.125" OD Teflon pressure tubing.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</w:r>
          </w:p>
        </w:tc>
        <w:tc>
          <w:tcPr>
            <w:tcW w:w="189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38F7B000" w14:textId="77777777" w:rsidR="00307EA0" w:rsidRPr="009E179C" w:rsidRDefault="00307EA0" w:rsidP="002D4E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307EA0" w:rsidRPr="009E179C" w14:paraId="1ECCF830" w14:textId="77777777" w:rsidTr="002D4E5B">
        <w:trPr>
          <w:trHeight w:val="4320"/>
        </w:trPr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67771" w14:textId="77777777" w:rsidR="00307EA0" w:rsidRPr="009E179C" w:rsidRDefault="00307EA0" w:rsidP="002D4E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E17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MODEL </w:t>
            </w:r>
            <w:r w:rsidRPr="009E17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(WEDGE)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10B03" w14:textId="288BFCD2" w:rsidR="00307EA0" w:rsidRPr="009E179C" w:rsidRDefault="00307EA0" w:rsidP="002D4E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E17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With Plug and Play Adapter: 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4 each T/C Mini-Connector (Max) with 4" Model wiring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or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1 each D25 Connector 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(12 Differential Measurements) with 4" length model wiring.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-----------------------------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</w:r>
            <w:r w:rsidRPr="009E17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Without Plug and Play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</w:rPr>
              <w:t>&lt;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 Sensors </w:t>
            </w:r>
            <w:r w:rsidR="00692A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minimum 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12” length from Wedge Model Holder exit. Stagger in pairs @ additional </w:t>
            </w:r>
            <w:r w:rsidR="00A115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” Lead Length/pair</w:t>
            </w:r>
          </w:p>
          <w:p w14:paraId="54E02737" w14:textId="33F970D0" w:rsidR="00307EA0" w:rsidRPr="009E179C" w:rsidRDefault="00307EA0" w:rsidP="002D4E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&gt;6 Sensors: </w:t>
            </w:r>
            <w:r w:rsidR="00692A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minimum 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12” Lead length to D25M connector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---------------------------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</w:r>
            <w:r w:rsidRPr="009E17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Model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9E17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Pressure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9E17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tubing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is 12" long, 0.06" OD, SS or Cu</w:t>
            </w:r>
          </w:p>
          <w:p w14:paraId="364D3A81" w14:textId="77777777" w:rsidR="00307EA0" w:rsidRPr="009E179C" w:rsidRDefault="00307EA0" w:rsidP="00E12A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Transducer wiring per TE agreement.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</w:r>
          </w:p>
        </w:tc>
        <w:tc>
          <w:tcPr>
            <w:tcW w:w="18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14:paraId="4BCA3251" w14:textId="77777777" w:rsidR="00307EA0" w:rsidRPr="009E179C" w:rsidRDefault="00307EA0" w:rsidP="002D4E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923E5" w14:textId="77777777" w:rsidR="00307EA0" w:rsidRPr="009E179C" w:rsidRDefault="00307EA0" w:rsidP="00E12A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E17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With Plug and Play Adapter: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4 each T/C Mini-Connector (Max) with 4" sensor wires beyond model adapter attachment point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or the customer may install 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1 each D25P Connector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(12 Differential Measurements) with 4" length model wiring.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------------------------------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</w:r>
            <w:r w:rsidRPr="009E17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Without Plug and Play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Use the Stagnation Model size and length information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-------------------------------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</w:r>
            <w:r w:rsidRPr="009E17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Model Pressure tubing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is 10" long, 0.06" OD, SS or Cu.  Pressure transducer will be located into the Instrumentation Tray adding </w:t>
            </w:r>
            <w:r w:rsidR="009A46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60”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Teflon tubing from the model.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</w:r>
          </w:p>
        </w:tc>
        <w:tc>
          <w:tcPr>
            <w:tcW w:w="18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808080"/>
            <w:vAlign w:val="center"/>
            <w:hideMark/>
          </w:tcPr>
          <w:p w14:paraId="3EE2D332" w14:textId="77777777" w:rsidR="00307EA0" w:rsidRPr="009E179C" w:rsidRDefault="00307EA0" w:rsidP="002D4E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307EA0" w:rsidRPr="009E179C" w14:paraId="3273DB2E" w14:textId="77777777" w:rsidTr="002D4E5B">
        <w:trPr>
          <w:trHeight w:val="2046"/>
        </w:trPr>
        <w:tc>
          <w:tcPr>
            <w:tcW w:w="145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A06CE" w14:textId="77777777" w:rsidR="00307EA0" w:rsidRPr="009E179C" w:rsidRDefault="00307EA0" w:rsidP="002D4E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E17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MODEL</w:t>
            </w:r>
            <w:r w:rsidRPr="009E17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(PANEL or PLATE)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3DD9B" w14:textId="77777777" w:rsidR="00307EA0" w:rsidRPr="009E179C" w:rsidRDefault="00307EA0" w:rsidP="00E12A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18" sensor wire length from model to Omega Mini Type U-M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-----------------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</w:r>
            <w:r w:rsidRPr="009E17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Model Pressure tubing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is 0.06"OD x 3"L in cavity, SS or Cu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97C2B" w14:textId="77777777" w:rsidR="00307EA0" w:rsidRPr="009E179C" w:rsidRDefault="00307EA0" w:rsidP="00E12A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18" sensor wire length from model to connector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-----------------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</w:r>
            <w:r w:rsidRPr="009E17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Model Pressure tubing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is 0.06"OD x 3"L in cavity, SS or Cu</w:t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</w: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F7F7F"/>
            <w:vAlign w:val="center"/>
            <w:hideMark/>
          </w:tcPr>
          <w:p w14:paraId="5DBD5702" w14:textId="77777777" w:rsidR="00307EA0" w:rsidRPr="009E179C" w:rsidRDefault="00307EA0" w:rsidP="002D4E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E179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9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FDC51" w14:textId="77777777" w:rsidR="00307EA0" w:rsidRPr="009E179C" w:rsidRDefault="00307EA0" w:rsidP="00E12A7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79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18" sensor wire length from model to connector </w:t>
            </w:r>
            <w:r w:rsidRPr="009E179C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-----------------</w:t>
            </w:r>
            <w:r w:rsidRPr="009E179C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9E17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Model Pressure tubing</w:t>
            </w:r>
            <w:r w:rsidRPr="009E179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is  0.06"OD x 8"L, SS or Cu</w:t>
            </w:r>
          </w:p>
        </w:tc>
      </w:tr>
      <w:tr w:rsidR="00307EA0" w:rsidRPr="009E179C" w14:paraId="681423D1" w14:textId="77777777" w:rsidTr="002D4E5B">
        <w:trPr>
          <w:trHeight w:val="450"/>
        </w:trPr>
        <w:tc>
          <w:tcPr>
            <w:tcW w:w="101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center"/>
            <w:hideMark/>
          </w:tcPr>
          <w:p w14:paraId="21AC3FB1" w14:textId="77777777" w:rsidR="00307EA0" w:rsidRPr="009E179C" w:rsidRDefault="00307EA0" w:rsidP="002D4E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E179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FOR ALL OTHER MODEL INSTRUMENTATION QUESTIONS AND REQUIREMENTS - PLEASE CONSULT WITH THE TEST .ENGINEER(S)</w:t>
            </w:r>
          </w:p>
        </w:tc>
      </w:tr>
    </w:tbl>
    <w:p w14:paraId="67AF03CE" w14:textId="77777777" w:rsidR="00307EA0" w:rsidRDefault="00307EA0" w:rsidP="00A46601">
      <w:pPr>
        <w:rPr>
          <w:rFonts w:ascii="Times New Roman" w:hAnsi="Times New Roman" w:cs="Times New Roman"/>
        </w:rPr>
      </w:pPr>
    </w:p>
    <w:sectPr w:rsidR="00307EA0" w:rsidSect="00A46601">
      <w:headerReference w:type="default" r:id="rId9"/>
      <w:footerReference w:type="default" r:id="rId10"/>
      <w:pgSz w:w="12240" w:h="15840"/>
      <w:pgMar w:top="1449" w:right="1008" w:bottom="810" w:left="1008" w:header="360" w:footer="21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EA55BB" w14:textId="77777777" w:rsidR="00013891" w:rsidRDefault="00013891" w:rsidP="008A4D0E">
      <w:r>
        <w:separator/>
      </w:r>
    </w:p>
  </w:endnote>
  <w:endnote w:type="continuationSeparator" w:id="0">
    <w:p w14:paraId="37A80276" w14:textId="77777777" w:rsidR="00013891" w:rsidRDefault="00013891" w:rsidP="008A4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no Pro">
    <w:altName w:val="Cambria"/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8"/>
        <w:szCs w:val="18"/>
      </w:rPr>
      <w:id w:val="194474903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p w14:paraId="7FB95BE1" w14:textId="77777777" w:rsidR="00BE1FF7" w:rsidRDefault="00BE1FF7" w:rsidP="00BE1FF7">
        <w:pPr>
          <w:pStyle w:val="Footer"/>
          <w:jc w:val="center"/>
          <w:rPr>
            <w:rFonts w:ascii="Times New Roman" w:hAnsi="Times New Roman" w:cs="Times New Roman"/>
            <w:sz w:val="18"/>
            <w:szCs w:val="18"/>
          </w:rPr>
        </w:pPr>
      </w:p>
      <w:p w14:paraId="0506D3FC" w14:textId="77777777" w:rsidR="00BE1FF7" w:rsidRDefault="00BE1FF7" w:rsidP="00BE1FF7">
        <w:pPr>
          <w:pStyle w:val="Footer"/>
          <w:jc w:val="center"/>
        </w:pPr>
        <w:r w:rsidRPr="00BE1FF7">
          <w:rPr>
            <w:rFonts w:ascii="Times New Roman" w:hAnsi="Times New Roman" w:cs="Times New Roman"/>
            <w:sz w:val="18"/>
            <w:szCs w:val="18"/>
          </w:rPr>
          <w:t xml:space="preserve">INSTRUMENTATION TRAVELER Page | </w:t>
        </w:r>
        <w:r w:rsidR="00FC2C27" w:rsidRPr="00BE1FF7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BE1FF7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="00FC2C27" w:rsidRPr="00BE1FF7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E838DE">
          <w:rPr>
            <w:rFonts w:ascii="Times New Roman" w:hAnsi="Times New Roman" w:cs="Times New Roman"/>
            <w:noProof/>
            <w:sz w:val="18"/>
            <w:szCs w:val="18"/>
          </w:rPr>
          <w:t>4</w:t>
        </w:r>
        <w:r w:rsidR="00FC2C27" w:rsidRPr="00BE1FF7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D63AAC" w14:textId="77777777" w:rsidR="00013891" w:rsidRDefault="00013891" w:rsidP="008A4D0E">
      <w:r>
        <w:separator/>
      </w:r>
    </w:p>
  </w:footnote>
  <w:footnote w:type="continuationSeparator" w:id="0">
    <w:p w14:paraId="3025FD78" w14:textId="77777777" w:rsidR="00013891" w:rsidRDefault="00013891" w:rsidP="008A4D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930DA4" w14:textId="77777777" w:rsidR="00245747" w:rsidRDefault="00245747" w:rsidP="008A4D0E">
    <w:pPr>
      <w:pStyle w:val="Header"/>
      <w:jc w:val="cent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>MODEL ID:</w:t>
    </w:r>
    <w:r w:rsidR="00BB5065">
      <w:rPr>
        <w:rFonts w:ascii="Times New Roman" w:hAnsi="Times New Roman" w:cs="Times New Roman"/>
        <w:b/>
        <w:sz w:val="32"/>
        <w:szCs w:val="32"/>
      </w:rPr>
      <w:t>____________________________</w:t>
    </w:r>
  </w:p>
  <w:p w14:paraId="097F1D81" w14:textId="77777777" w:rsidR="008A4D0E" w:rsidRDefault="00E74D4D" w:rsidP="008A4D0E">
    <w:pPr>
      <w:pStyle w:val="Header"/>
      <w:jc w:val="cent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>TRAVE</w:t>
    </w:r>
    <w:r w:rsidR="008A4D0E">
      <w:rPr>
        <w:rFonts w:ascii="Times New Roman" w:hAnsi="Times New Roman" w:cs="Times New Roman"/>
        <w:b/>
        <w:sz w:val="32"/>
        <w:szCs w:val="32"/>
      </w:rPr>
      <w:t xml:space="preserve">LER </w:t>
    </w:r>
  </w:p>
  <w:p w14:paraId="6C9B97EE" w14:textId="77777777" w:rsidR="00B94391" w:rsidRDefault="008A4D0E" w:rsidP="00245747">
    <w:pPr>
      <w:pStyle w:val="Header"/>
      <w:jc w:val="cent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 xml:space="preserve">INSTRUMENTATION </w:t>
    </w:r>
    <w:r w:rsidR="008972BB">
      <w:rPr>
        <w:rFonts w:ascii="Times New Roman" w:hAnsi="Times New Roman" w:cs="Times New Roman"/>
        <w:b/>
        <w:sz w:val="32"/>
        <w:szCs w:val="32"/>
      </w:rPr>
      <w:t>CHECKOUT</w:t>
    </w:r>
    <w:r w:rsidR="00E6673B">
      <w:rPr>
        <w:rFonts w:ascii="Times New Roman" w:hAnsi="Times New Roman" w:cs="Times New Roman"/>
        <w:b/>
        <w:sz w:val="32"/>
        <w:szCs w:val="32"/>
      </w:rPr>
      <w:t xml:space="preserve"> </w:t>
    </w:r>
    <w:r w:rsidR="00BB5065">
      <w:rPr>
        <w:rFonts w:ascii="Times New Roman" w:hAnsi="Times New Roman" w:cs="Times New Roman"/>
        <w:b/>
        <w:sz w:val="32"/>
        <w:szCs w:val="32"/>
      </w:rPr>
      <w:t>(Microsoft Word)</w:t>
    </w:r>
  </w:p>
  <w:p w14:paraId="28207CE6" w14:textId="77777777" w:rsidR="003A1E4C" w:rsidRPr="003A1E4C" w:rsidRDefault="003A1E4C" w:rsidP="00245747">
    <w:pPr>
      <w:pStyle w:val="Header"/>
      <w:jc w:val="center"/>
      <w:rPr>
        <w:rFonts w:ascii="Times New Roman" w:hAnsi="Times New Roman" w:cs="Times New Roman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ED2E0C"/>
    <w:multiLevelType w:val="hybridMultilevel"/>
    <w:tmpl w:val="E01045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22248"/>
    <w:multiLevelType w:val="hybridMultilevel"/>
    <w:tmpl w:val="3C70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3F2F6B"/>
    <w:multiLevelType w:val="hybridMultilevel"/>
    <w:tmpl w:val="C158DF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D066EA"/>
    <w:multiLevelType w:val="hybridMultilevel"/>
    <w:tmpl w:val="0532D102"/>
    <w:lvl w:ilvl="0" w:tplc="BCDA95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C90555"/>
    <w:multiLevelType w:val="hybridMultilevel"/>
    <w:tmpl w:val="26587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6A49D4A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hideSpellingErrors/>
  <w:hideGrammaticalErrors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D0E"/>
    <w:rsid w:val="00000A0C"/>
    <w:rsid w:val="00002552"/>
    <w:rsid w:val="00013891"/>
    <w:rsid w:val="000265CC"/>
    <w:rsid w:val="00032109"/>
    <w:rsid w:val="00040CD5"/>
    <w:rsid w:val="00055F9E"/>
    <w:rsid w:val="000579F2"/>
    <w:rsid w:val="00062495"/>
    <w:rsid w:val="0007214F"/>
    <w:rsid w:val="0009199D"/>
    <w:rsid w:val="000B3297"/>
    <w:rsid w:val="000D6889"/>
    <w:rsid w:val="000E09A0"/>
    <w:rsid w:val="000E3330"/>
    <w:rsid w:val="000E6749"/>
    <w:rsid w:val="000F65BA"/>
    <w:rsid w:val="00110945"/>
    <w:rsid w:val="00170BF5"/>
    <w:rsid w:val="00181CC5"/>
    <w:rsid w:val="00182C00"/>
    <w:rsid w:val="00183346"/>
    <w:rsid w:val="0019001F"/>
    <w:rsid w:val="001900BB"/>
    <w:rsid w:val="001E2131"/>
    <w:rsid w:val="001E33D7"/>
    <w:rsid w:val="001E6DDA"/>
    <w:rsid w:val="001F034E"/>
    <w:rsid w:val="002002D2"/>
    <w:rsid w:val="00201DE2"/>
    <w:rsid w:val="00216F70"/>
    <w:rsid w:val="00217AD7"/>
    <w:rsid w:val="00237706"/>
    <w:rsid w:val="002446B0"/>
    <w:rsid w:val="00245747"/>
    <w:rsid w:val="00245A92"/>
    <w:rsid w:val="0024619D"/>
    <w:rsid w:val="00251229"/>
    <w:rsid w:val="00262AD6"/>
    <w:rsid w:val="00266F62"/>
    <w:rsid w:val="00287335"/>
    <w:rsid w:val="002A596C"/>
    <w:rsid w:val="002A6997"/>
    <w:rsid w:val="002B1678"/>
    <w:rsid w:val="002E0BCA"/>
    <w:rsid w:val="002F38C0"/>
    <w:rsid w:val="003048BA"/>
    <w:rsid w:val="00306D61"/>
    <w:rsid w:val="00307443"/>
    <w:rsid w:val="00307EA0"/>
    <w:rsid w:val="00312785"/>
    <w:rsid w:val="00313A1E"/>
    <w:rsid w:val="003246EC"/>
    <w:rsid w:val="00344950"/>
    <w:rsid w:val="003531D4"/>
    <w:rsid w:val="003638ED"/>
    <w:rsid w:val="00374970"/>
    <w:rsid w:val="00382069"/>
    <w:rsid w:val="00386A12"/>
    <w:rsid w:val="00390270"/>
    <w:rsid w:val="003A02B3"/>
    <w:rsid w:val="003A1E4C"/>
    <w:rsid w:val="003D1CA5"/>
    <w:rsid w:val="003F0E5E"/>
    <w:rsid w:val="003F6C7B"/>
    <w:rsid w:val="00405D1E"/>
    <w:rsid w:val="004079FB"/>
    <w:rsid w:val="00420195"/>
    <w:rsid w:val="00422E23"/>
    <w:rsid w:val="0042405A"/>
    <w:rsid w:val="004328F1"/>
    <w:rsid w:val="00434371"/>
    <w:rsid w:val="00435005"/>
    <w:rsid w:val="00435D3F"/>
    <w:rsid w:val="004408E6"/>
    <w:rsid w:val="0044202F"/>
    <w:rsid w:val="00444D83"/>
    <w:rsid w:val="00455825"/>
    <w:rsid w:val="00481243"/>
    <w:rsid w:val="004A5D6D"/>
    <w:rsid w:val="004B3EA6"/>
    <w:rsid w:val="004B65BA"/>
    <w:rsid w:val="004C0745"/>
    <w:rsid w:val="004C1227"/>
    <w:rsid w:val="004D0B7A"/>
    <w:rsid w:val="004E21BD"/>
    <w:rsid w:val="00503CF8"/>
    <w:rsid w:val="00543EF7"/>
    <w:rsid w:val="0057249E"/>
    <w:rsid w:val="005A3B12"/>
    <w:rsid w:val="005B4216"/>
    <w:rsid w:val="005B58C2"/>
    <w:rsid w:val="005D0939"/>
    <w:rsid w:val="005D5283"/>
    <w:rsid w:val="006048F0"/>
    <w:rsid w:val="00624003"/>
    <w:rsid w:val="00641AF1"/>
    <w:rsid w:val="00654DC7"/>
    <w:rsid w:val="0065743A"/>
    <w:rsid w:val="0065783C"/>
    <w:rsid w:val="0066305C"/>
    <w:rsid w:val="0067634A"/>
    <w:rsid w:val="00681625"/>
    <w:rsid w:val="0068257E"/>
    <w:rsid w:val="00692A72"/>
    <w:rsid w:val="006A39D0"/>
    <w:rsid w:val="006A724C"/>
    <w:rsid w:val="006D07ED"/>
    <w:rsid w:val="006E7C31"/>
    <w:rsid w:val="006F5384"/>
    <w:rsid w:val="00705408"/>
    <w:rsid w:val="00747229"/>
    <w:rsid w:val="0075649A"/>
    <w:rsid w:val="007753DD"/>
    <w:rsid w:val="0079691D"/>
    <w:rsid w:val="007A5049"/>
    <w:rsid w:val="007D2B56"/>
    <w:rsid w:val="008118F8"/>
    <w:rsid w:val="00835AE1"/>
    <w:rsid w:val="0083764C"/>
    <w:rsid w:val="00842200"/>
    <w:rsid w:val="00844E31"/>
    <w:rsid w:val="0086788F"/>
    <w:rsid w:val="00876B0F"/>
    <w:rsid w:val="008971CF"/>
    <w:rsid w:val="008972BB"/>
    <w:rsid w:val="008A0123"/>
    <w:rsid w:val="008A17FA"/>
    <w:rsid w:val="008A4D0E"/>
    <w:rsid w:val="008E2903"/>
    <w:rsid w:val="008E3FDE"/>
    <w:rsid w:val="009121BB"/>
    <w:rsid w:val="00912ABD"/>
    <w:rsid w:val="00923719"/>
    <w:rsid w:val="00924CDC"/>
    <w:rsid w:val="0093667F"/>
    <w:rsid w:val="00947349"/>
    <w:rsid w:val="00950529"/>
    <w:rsid w:val="009617B1"/>
    <w:rsid w:val="00976F66"/>
    <w:rsid w:val="00982592"/>
    <w:rsid w:val="00997469"/>
    <w:rsid w:val="009A2E2A"/>
    <w:rsid w:val="009A461D"/>
    <w:rsid w:val="009A5C72"/>
    <w:rsid w:val="009B2F64"/>
    <w:rsid w:val="009B74EB"/>
    <w:rsid w:val="009C2179"/>
    <w:rsid w:val="009C428D"/>
    <w:rsid w:val="00A038FA"/>
    <w:rsid w:val="00A11596"/>
    <w:rsid w:val="00A355B8"/>
    <w:rsid w:val="00A46601"/>
    <w:rsid w:val="00A4794A"/>
    <w:rsid w:val="00A55C55"/>
    <w:rsid w:val="00A83567"/>
    <w:rsid w:val="00A91E28"/>
    <w:rsid w:val="00AA4AC9"/>
    <w:rsid w:val="00AB52C5"/>
    <w:rsid w:val="00B25B0C"/>
    <w:rsid w:val="00B47E46"/>
    <w:rsid w:val="00B650D4"/>
    <w:rsid w:val="00B65A76"/>
    <w:rsid w:val="00B720C8"/>
    <w:rsid w:val="00B83EE8"/>
    <w:rsid w:val="00B94391"/>
    <w:rsid w:val="00BB5065"/>
    <w:rsid w:val="00BB62F9"/>
    <w:rsid w:val="00BB66CE"/>
    <w:rsid w:val="00BC4BEB"/>
    <w:rsid w:val="00BE0B13"/>
    <w:rsid w:val="00BE1FF7"/>
    <w:rsid w:val="00BF2044"/>
    <w:rsid w:val="00C3046D"/>
    <w:rsid w:val="00C3055E"/>
    <w:rsid w:val="00C361F4"/>
    <w:rsid w:val="00C40A3C"/>
    <w:rsid w:val="00C45258"/>
    <w:rsid w:val="00C56F97"/>
    <w:rsid w:val="00C70929"/>
    <w:rsid w:val="00CA2DB9"/>
    <w:rsid w:val="00CD2345"/>
    <w:rsid w:val="00CF4B48"/>
    <w:rsid w:val="00D056F9"/>
    <w:rsid w:val="00D266DA"/>
    <w:rsid w:val="00D275FA"/>
    <w:rsid w:val="00D340D7"/>
    <w:rsid w:val="00D447FB"/>
    <w:rsid w:val="00D5083D"/>
    <w:rsid w:val="00D817B0"/>
    <w:rsid w:val="00D83BB2"/>
    <w:rsid w:val="00DA028F"/>
    <w:rsid w:val="00DA5A43"/>
    <w:rsid w:val="00DB3429"/>
    <w:rsid w:val="00DD2867"/>
    <w:rsid w:val="00DF105B"/>
    <w:rsid w:val="00DF4DF1"/>
    <w:rsid w:val="00E12A7C"/>
    <w:rsid w:val="00E152F6"/>
    <w:rsid w:val="00E15CA5"/>
    <w:rsid w:val="00E30B0F"/>
    <w:rsid w:val="00E376D9"/>
    <w:rsid w:val="00E45563"/>
    <w:rsid w:val="00E6390D"/>
    <w:rsid w:val="00E64140"/>
    <w:rsid w:val="00E6673B"/>
    <w:rsid w:val="00E725E7"/>
    <w:rsid w:val="00E7265A"/>
    <w:rsid w:val="00E74D4D"/>
    <w:rsid w:val="00E76B3E"/>
    <w:rsid w:val="00E82EE0"/>
    <w:rsid w:val="00E838DE"/>
    <w:rsid w:val="00EB6377"/>
    <w:rsid w:val="00ED2F16"/>
    <w:rsid w:val="00ED716C"/>
    <w:rsid w:val="00EE72CD"/>
    <w:rsid w:val="00EF7287"/>
    <w:rsid w:val="00F22396"/>
    <w:rsid w:val="00F34442"/>
    <w:rsid w:val="00F62F36"/>
    <w:rsid w:val="00F926C7"/>
    <w:rsid w:val="00F97B98"/>
    <w:rsid w:val="00FA2E46"/>
    <w:rsid w:val="00FA6B70"/>
    <w:rsid w:val="00FB298C"/>
    <w:rsid w:val="00FC2C27"/>
    <w:rsid w:val="00FC46D0"/>
    <w:rsid w:val="00FC6119"/>
    <w:rsid w:val="00FC64A2"/>
    <w:rsid w:val="00FE5534"/>
    <w:rsid w:val="00FF4161"/>
    <w:rsid w:val="00FF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461D3"/>
  <w15:docId w15:val="{2AA61287-BB57-3442-B5FC-780F478B0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02B3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3A02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1F03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1F034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02B3"/>
    <w:pPr>
      <w:ind w:left="720"/>
    </w:pPr>
    <w:rPr>
      <w:rFonts w:ascii="Calibri" w:hAnsi="Calibri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034E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034E"/>
    <w:rPr>
      <w:rFonts w:asciiTheme="majorHAnsi" w:eastAsiaTheme="majorEastAsia" w:hAnsiTheme="majorHAnsi" w:cstheme="majorBidi"/>
      <w:color w:val="1F4D78" w:themeColor="accent1" w:themeShade="7F"/>
    </w:rPr>
  </w:style>
  <w:style w:type="character" w:styleId="Strong">
    <w:name w:val="Strong"/>
    <w:basedOn w:val="DefaultParagraphFont"/>
    <w:uiPriority w:val="22"/>
    <w:qFormat/>
    <w:rsid w:val="001F034E"/>
    <w:rPr>
      <w:b/>
      <w:bCs/>
    </w:rPr>
  </w:style>
  <w:style w:type="character" w:styleId="Emphasis">
    <w:name w:val="Emphasis"/>
    <w:basedOn w:val="DefaultParagraphFont"/>
    <w:uiPriority w:val="20"/>
    <w:qFormat/>
    <w:rsid w:val="001F034E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3A02B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semiHidden/>
    <w:unhideWhenUsed/>
    <w:rsid w:val="008A4D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4D0E"/>
  </w:style>
  <w:style w:type="paragraph" w:styleId="Footer">
    <w:name w:val="footer"/>
    <w:basedOn w:val="Normal"/>
    <w:link w:val="FooterChar"/>
    <w:uiPriority w:val="99"/>
    <w:unhideWhenUsed/>
    <w:rsid w:val="008A4D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4D0E"/>
  </w:style>
  <w:style w:type="table" w:styleId="TableGrid">
    <w:name w:val="Table Grid"/>
    <w:basedOn w:val="TableNormal"/>
    <w:uiPriority w:val="59"/>
    <w:rsid w:val="001E3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3F6C7B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marker>
            <c:symbol val="none"/>
          </c:marker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30</c:v>
                </c:pt>
                <c:pt idx="1">
                  <c:v>45</c:v>
                </c:pt>
                <c:pt idx="2">
                  <c:v>55</c:v>
                </c:pt>
                <c:pt idx="3">
                  <c:v>65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0DE5-7B49-98BE-BFC978CA4CBB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dPt>
            <c:idx val="0"/>
            <c:marker>
              <c:symbol val="none"/>
            </c:marker>
            <c:bubble3D val="0"/>
            <c:extLst>
              <c:ext xmlns:c16="http://schemas.microsoft.com/office/drawing/2014/chart" uri="{C3380CC4-5D6E-409C-BE32-E72D297353CC}">
                <c16:uniqueId val="{00000001-0DE5-7B49-98BE-BFC978CA4CBB}"/>
              </c:ext>
            </c:extLst>
          </c:dPt>
          <c:dPt>
            <c:idx val="1"/>
            <c:marker>
              <c:symbol val="none"/>
            </c:marker>
            <c:bubble3D val="0"/>
            <c:extLst>
              <c:ext xmlns:c16="http://schemas.microsoft.com/office/drawing/2014/chart" uri="{C3380CC4-5D6E-409C-BE32-E72D297353CC}">
                <c16:uniqueId val="{00000002-0DE5-7B49-98BE-BFC978CA4CBB}"/>
              </c:ext>
            </c:extLst>
          </c:dPt>
          <c:dPt>
            <c:idx val="2"/>
            <c:marker>
              <c:symbol val="none"/>
            </c:marker>
            <c:bubble3D val="0"/>
            <c:extLst>
              <c:ext xmlns:c16="http://schemas.microsoft.com/office/drawing/2014/chart" uri="{C3380CC4-5D6E-409C-BE32-E72D297353CC}">
                <c16:uniqueId val="{00000003-0DE5-7B49-98BE-BFC978CA4CBB}"/>
              </c:ext>
            </c:extLst>
          </c:dPt>
          <c:dPt>
            <c:idx val="3"/>
            <c:marker>
              <c:symbol val="none"/>
            </c:marker>
            <c:bubble3D val="0"/>
            <c:extLst>
              <c:ext xmlns:c16="http://schemas.microsoft.com/office/drawing/2014/chart" uri="{C3380CC4-5D6E-409C-BE32-E72D297353CC}">
                <c16:uniqueId val="{00000004-0DE5-7B49-98BE-BFC978CA4CBB}"/>
              </c:ext>
            </c:extLst>
          </c:dPt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45</c:v>
                </c:pt>
                <c:pt idx="1">
                  <c:v>35</c:v>
                </c:pt>
                <c:pt idx="2">
                  <c:v>30</c:v>
                </c:pt>
                <c:pt idx="3">
                  <c:v>25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0DE5-7B49-98BE-BFC978CA4CBB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marker>
            <c:symbol val="none"/>
          </c:marker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20</c:v>
                </c:pt>
                <c:pt idx="1">
                  <c:v>73</c:v>
                </c:pt>
                <c:pt idx="2">
                  <c:v>45</c:v>
                </c:pt>
                <c:pt idx="3">
                  <c:v>95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0DE5-7B49-98BE-BFC978CA4CB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-2134853560"/>
        <c:axId val="-2134728984"/>
      </c:lineChart>
      <c:catAx>
        <c:axId val="-2134853560"/>
        <c:scaling>
          <c:orientation val="minMax"/>
        </c:scaling>
        <c:delete val="1"/>
        <c:axPos val="b"/>
        <c:minorGridlines/>
        <c:numFmt formatCode="General" sourceLinked="0"/>
        <c:majorTickMark val="out"/>
        <c:minorTickMark val="none"/>
        <c:tickLblPos val="nextTo"/>
        <c:crossAx val="-2134728984"/>
        <c:crossesAt val="0"/>
        <c:auto val="1"/>
        <c:lblAlgn val="ctr"/>
        <c:lblOffset val="100"/>
        <c:noMultiLvlLbl val="0"/>
      </c:catAx>
      <c:valAx>
        <c:axId val="-2134728984"/>
        <c:scaling>
          <c:orientation val="minMax"/>
          <c:max val="100"/>
          <c:min val="0"/>
        </c:scaling>
        <c:delete val="0"/>
        <c:axPos val="l"/>
        <c:majorGridlines/>
        <c:numFmt formatCode="0" sourceLinked="0"/>
        <c:majorTickMark val="out"/>
        <c:minorTickMark val="none"/>
        <c:tickLblPos val="nextTo"/>
        <c:txPr>
          <a:bodyPr/>
          <a:lstStyle/>
          <a:p>
            <a:pPr algn="l">
              <a:defRPr b="1"/>
            </a:pPr>
            <a:endParaRPr lang="en-US"/>
          </a:p>
        </c:txPr>
        <c:crossAx val="-2134853560"/>
        <c:crosses val="autoZero"/>
        <c:crossBetween val="between"/>
        <c:majorUnit val="10"/>
        <c:minorUnit val="0.4"/>
      </c:valAx>
      <c:spPr>
        <a:solidFill>
          <a:schemeClr val="tx1"/>
        </a:solidFill>
      </c:spPr>
    </c:plotArea>
    <c:plotVisOnly val="1"/>
    <c:dispBlanksAs val="zero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libri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mbria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tint val="100000"/>
              <a:shade val="100000"/>
              <a:satMod val="130000"/>
            </a:schemeClr>
          </a:gs>
          <a:gs pos="100000">
            <a:schemeClr val="phClr">
              <a:tint val="50000"/>
              <a:shade val="100000"/>
              <a:satMod val="350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910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rarakaki</dc:creator>
  <cp:lastModifiedBy>Carballo, J. Enrique (ARC-TSF)</cp:lastModifiedBy>
  <cp:revision>2</cp:revision>
  <cp:lastPrinted>2018-08-16T18:33:00Z</cp:lastPrinted>
  <dcterms:created xsi:type="dcterms:W3CDTF">2019-06-12T22:53:00Z</dcterms:created>
  <dcterms:modified xsi:type="dcterms:W3CDTF">2019-06-12T22:53:00Z</dcterms:modified>
</cp:coreProperties>
</file>